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359F" w:rsidR="00CA3659" w:rsidP="649960C5" w:rsidRDefault="007C1CF4" w14:paraId="1646D22A" w14:textId="6173287D">
      <w:pPr>
        <w:rPr>
          <w:rFonts w:eastAsiaTheme="minorEastAsia"/>
          <w:b/>
          <w:bCs/>
          <w:sz w:val="24"/>
          <w:szCs w:val="24"/>
        </w:rPr>
      </w:pPr>
      <w:r w:rsidRPr="005927B6">
        <w:rPr>
          <w:rFonts w:eastAsiaTheme="minorEastAsia"/>
          <w:b/>
          <w:bCs/>
          <w:sz w:val="24"/>
          <w:szCs w:val="24"/>
        </w:rPr>
        <w:t>SUBSTANCE USE</w:t>
      </w:r>
      <w:r w:rsidRPr="005927B6" w:rsidR="00CA3659">
        <w:rPr>
          <w:rFonts w:eastAsiaTheme="minorEastAsia"/>
          <w:b/>
          <w:bCs/>
          <w:sz w:val="24"/>
          <w:szCs w:val="24"/>
        </w:rPr>
        <w:t xml:space="preserve"> TOOLKIT: EMAILS AND TEXT MESSAGES</w:t>
      </w:r>
    </w:p>
    <w:p w:rsidRPr="00F6359F" w:rsidR="00504B4E" w:rsidP="649960C5" w:rsidRDefault="00504B4E" w14:paraId="27D8F287" w14:textId="77777777">
      <w:pPr>
        <w:rPr>
          <w:rFonts w:eastAsiaTheme="minorEastAsia"/>
          <w:b/>
          <w:bCs/>
          <w:sz w:val="24"/>
          <w:szCs w:val="24"/>
        </w:rPr>
      </w:pPr>
    </w:p>
    <w:p w:rsidRPr="00F6359F" w:rsidR="00B33342" w:rsidP="649960C5" w:rsidRDefault="00B33342" w14:paraId="18A9A97A" w14:textId="18FB4878">
      <w:pPr>
        <w:rPr>
          <w:rFonts w:eastAsiaTheme="minorEastAsia"/>
          <w:b/>
          <w:bCs/>
          <w:sz w:val="24"/>
          <w:szCs w:val="24"/>
        </w:rPr>
      </w:pPr>
      <w:r w:rsidRPr="005927B6">
        <w:rPr>
          <w:rFonts w:eastAsiaTheme="minorEastAsia"/>
          <w:b/>
          <w:bCs/>
          <w:sz w:val="24"/>
          <w:szCs w:val="24"/>
        </w:rPr>
        <w:t>ALL</w:t>
      </w:r>
      <w:r w:rsidRPr="005927B6" w:rsidR="5EC845F5">
        <w:rPr>
          <w:rFonts w:eastAsiaTheme="minorEastAsia"/>
          <w:b/>
          <w:bCs/>
          <w:sz w:val="24"/>
          <w:szCs w:val="24"/>
        </w:rPr>
        <w:t>-</w:t>
      </w:r>
      <w:r w:rsidRPr="005927B6">
        <w:rPr>
          <w:rFonts w:eastAsiaTheme="minorEastAsia"/>
          <w:b/>
          <w:bCs/>
          <w:sz w:val="24"/>
          <w:szCs w:val="24"/>
        </w:rPr>
        <w:t>PATIENT EMAIL</w:t>
      </w:r>
      <w:r w:rsidRPr="005927B6" w:rsidR="00AC3038">
        <w:rPr>
          <w:rFonts w:eastAsiaTheme="minorEastAsia"/>
          <w:b/>
          <w:bCs/>
          <w:sz w:val="24"/>
          <w:szCs w:val="24"/>
        </w:rPr>
        <w:t xml:space="preserve"> WHERE </w:t>
      </w:r>
      <w:r w:rsidRPr="005927B6" w:rsidR="0EDB146C">
        <w:rPr>
          <w:rFonts w:eastAsiaTheme="minorEastAsia"/>
          <w:b/>
          <w:bCs/>
          <w:sz w:val="24"/>
          <w:szCs w:val="24"/>
        </w:rPr>
        <w:t>THERE IS NO LANDING PAGE</w:t>
      </w:r>
    </w:p>
    <w:p w:rsidR="25AA8759" w:rsidP="1F272EFA" w:rsidRDefault="25AA8759" w14:paraId="0F619767" w14:textId="2B684FDF">
      <w:pPr>
        <w:rPr>
          <w:rFonts w:ascii="Calibri" w:hAnsi="Calibri" w:eastAsia="Calibri" w:cs="Calibri"/>
          <w:sz w:val="24"/>
          <w:szCs w:val="24"/>
        </w:rPr>
      </w:pPr>
      <w:r w:rsidRPr="1F272EFA">
        <w:rPr>
          <w:rFonts w:eastAsiaTheme="minorEastAsia"/>
          <w:b/>
          <w:bCs/>
          <w:sz w:val="24"/>
          <w:szCs w:val="24"/>
        </w:rPr>
        <w:t xml:space="preserve">Subject line: </w:t>
      </w:r>
      <w:r w:rsidRPr="1F272EFA">
        <w:rPr>
          <w:rFonts w:ascii="Calibri" w:hAnsi="Calibri" w:eastAsia="Calibri" w:cs="Calibri"/>
          <w:b/>
          <w:bCs/>
          <w:color w:val="000000" w:themeColor="text1"/>
          <w:sz w:val="24"/>
          <w:szCs w:val="24"/>
          <w:lang w:val="en-US"/>
        </w:rPr>
        <w:t>If you’re struggling with problem drinking or drug use, we’re here to help</w:t>
      </w:r>
    </w:p>
    <w:p w:rsidR="00241BEF" w:rsidP="649960C5" w:rsidRDefault="00241BEF" w14:paraId="3EFAA218" w14:textId="057FCF5C">
      <w:pPr>
        <w:rPr>
          <w:rFonts w:eastAsiaTheme="minorEastAsia"/>
          <w:sz w:val="24"/>
          <w:szCs w:val="24"/>
        </w:rPr>
      </w:pPr>
      <w:r w:rsidRPr="005927B6">
        <w:rPr>
          <w:rFonts w:eastAsiaTheme="minorEastAsia"/>
          <w:sz w:val="24"/>
          <w:szCs w:val="24"/>
        </w:rPr>
        <w:t xml:space="preserve">Admitting that you’re struggling with drugs or alcohol </w:t>
      </w:r>
      <w:r w:rsidRPr="005927B6" w:rsidR="7D7C1FBA">
        <w:rPr>
          <w:rFonts w:eastAsiaTheme="minorEastAsia"/>
          <w:sz w:val="24"/>
          <w:szCs w:val="24"/>
        </w:rPr>
        <w:t xml:space="preserve">use </w:t>
      </w:r>
      <w:r w:rsidRPr="005927B6">
        <w:rPr>
          <w:rFonts w:eastAsiaTheme="minorEastAsia"/>
          <w:sz w:val="24"/>
          <w:szCs w:val="24"/>
        </w:rPr>
        <w:t xml:space="preserve">is a </w:t>
      </w:r>
      <w:r w:rsidRPr="005927B6" w:rsidR="19FF4A0D">
        <w:rPr>
          <w:rFonts w:eastAsiaTheme="minorEastAsia"/>
          <w:sz w:val="24"/>
          <w:szCs w:val="24"/>
        </w:rPr>
        <w:t>major</w:t>
      </w:r>
      <w:r w:rsidRPr="005927B6">
        <w:rPr>
          <w:rFonts w:eastAsiaTheme="minorEastAsia"/>
          <w:sz w:val="24"/>
          <w:szCs w:val="24"/>
        </w:rPr>
        <w:t xml:space="preserve"> first step. Asking for help is the second. You might feel nervous, anxious</w:t>
      </w:r>
      <w:r w:rsidRPr="005927B6" w:rsidR="18986404">
        <w:rPr>
          <w:rFonts w:eastAsiaTheme="minorEastAsia"/>
          <w:sz w:val="24"/>
          <w:szCs w:val="24"/>
        </w:rPr>
        <w:t xml:space="preserve">, or </w:t>
      </w:r>
      <w:r w:rsidRPr="005927B6">
        <w:rPr>
          <w:rFonts w:eastAsiaTheme="minorEastAsia"/>
          <w:sz w:val="24"/>
          <w:szCs w:val="24"/>
        </w:rPr>
        <w:t>even ashamed, but the</w:t>
      </w:r>
      <w:r w:rsidRPr="005927B6" w:rsidR="3217C2BB">
        <w:rPr>
          <w:rFonts w:eastAsiaTheme="minorEastAsia"/>
          <w:sz w:val="24"/>
          <w:szCs w:val="24"/>
        </w:rPr>
        <w:t xml:space="preserve">re’s </w:t>
      </w:r>
      <w:r w:rsidRPr="005927B6" w:rsidR="0ECAF47A">
        <w:rPr>
          <w:rFonts w:eastAsiaTheme="minorEastAsia"/>
          <w:sz w:val="24"/>
          <w:szCs w:val="24"/>
        </w:rPr>
        <w:t xml:space="preserve">really </w:t>
      </w:r>
      <w:r w:rsidRPr="005927B6" w:rsidR="3217C2BB">
        <w:rPr>
          <w:rFonts w:eastAsiaTheme="minorEastAsia"/>
          <w:sz w:val="24"/>
          <w:szCs w:val="24"/>
        </w:rPr>
        <w:t>no need. The</w:t>
      </w:r>
      <w:r w:rsidRPr="005927B6">
        <w:rPr>
          <w:rFonts w:eastAsiaTheme="minorEastAsia"/>
          <w:sz w:val="24"/>
          <w:szCs w:val="24"/>
        </w:rPr>
        <w:t xml:space="preserve"> sooner you ask for support, the sooner we can help</w:t>
      </w:r>
      <w:r w:rsidRPr="005927B6" w:rsidR="6513E8F5">
        <w:rPr>
          <w:rFonts w:eastAsiaTheme="minorEastAsia"/>
          <w:sz w:val="24"/>
          <w:szCs w:val="24"/>
        </w:rPr>
        <w:t xml:space="preserve"> you</w:t>
      </w:r>
      <w:r w:rsidRPr="005927B6">
        <w:rPr>
          <w:rFonts w:eastAsiaTheme="minorEastAsia"/>
          <w:sz w:val="24"/>
          <w:szCs w:val="24"/>
        </w:rPr>
        <w:t>.</w:t>
      </w:r>
    </w:p>
    <w:p w:rsidR="00241BEF" w:rsidP="6C6C8331" w:rsidRDefault="00241BEF" w14:paraId="219C1196" w14:textId="476C0BFC">
      <w:pPr>
        <w:rPr>
          <w:rStyle w:val="normaltextrun"/>
          <w:rFonts w:eastAsia="" w:eastAsiaTheme="minorEastAsia"/>
          <w:color w:val="000000"/>
          <w:sz w:val="24"/>
          <w:szCs w:val="24"/>
          <w:shd w:val="clear" w:color="auto" w:fill="FFFFFF"/>
        </w:rPr>
      </w:pPr>
      <w:r w:rsidRPr="6C6C8331" w:rsidR="00241BEF">
        <w:rPr>
          <w:rStyle w:val="normaltextrun"/>
          <w:rFonts w:eastAsia="" w:eastAsiaTheme="minorEastAsia"/>
          <w:color w:val="000000"/>
          <w:sz w:val="24"/>
          <w:szCs w:val="24"/>
          <w:shd w:val="clear" w:color="auto" w:fill="FFFFFF"/>
        </w:rPr>
        <w:t xml:space="preserve">The causes of </w:t>
      </w:r>
      <w:r w:rsidRPr="6C6C8331" w:rsidR="37E2BAB6">
        <w:rPr>
          <w:rStyle w:val="normaltextrun"/>
          <w:rFonts w:eastAsia="" w:eastAsiaTheme="minorEastAsia"/>
          <w:color w:val="000000"/>
          <w:sz w:val="24"/>
          <w:szCs w:val="24"/>
          <w:shd w:val="clear" w:color="auto" w:fill="FFFFFF"/>
        </w:rPr>
        <w:t>Substance Use</w:t>
      </w:r>
      <w:r w:rsidRPr="6C6C8331" w:rsidR="00241BEF">
        <w:rPr>
          <w:rStyle w:val="normaltextrun"/>
          <w:rFonts w:eastAsia="" w:eastAsiaTheme="minorEastAsia"/>
          <w:color w:val="000000"/>
          <w:sz w:val="24"/>
          <w:szCs w:val="24"/>
          <w:shd w:val="clear" w:color="auto" w:fill="FFFFFF"/>
        </w:rPr>
        <w:t xml:space="preserve"> are often complex, but they </w:t>
      </w:r>
      <w:r w:rsidRPr="6C6C8331" w:rsidR="24E19634">
        <w:rPr>
          <w:rStyle w:val="normaltextrun"/>
          <w:rFonts w:eastAsia="" w:eastAsiaTheme="minorEastAsia"/>
          <w:color w:val="000000"/>
          <w:sz w:val="24"/>
          <w:szCs w:val="24"/>
          <w:shd w:val="clear" w:color="auto" w:fill="FFFFFF"/>
        </w:rPr>
        <w:t>can be</w:t>
      </w:r>
      <w:r w:rsidRPr="6C6C8331" w:rsidR="00241BEF">
        <w:rPr>
          <w:rStyle w:val="normaltextrun"/>
          <w:rFonts w:eastAsia="" w:eastAsiaTheme="minorEastAsia"/>
          <w:color w:val="000000"/>
          <w:sz w:val="24"/>
          <w:szCs w:val="24"/>
          <w:shd w:val="clear" w:color="auto" w:fill="FFFFFF"/>
        </w:rPr>
        <w:t xml:space="preserve"> treat</w:t>
      </w:r>
      <w:r w:rsidRPr="6C6C8331" w:rsidR="1183D04F">
        <w:rPr>
          <w:rStyle w:val="normaltextrun"/>
          <w:rFonts w:eastAsia="" w:eastAsiaTheme="minorEastAsia"/>
          <w:color w:val="000000"/>
          <w:sz w:val="24"/>
          <w:szCs w:val="24"/>
          <w:shd w:val="clear" w:color="auto" w:fill="FFFFFF"/>
        </w:rPr>
        <w:t>ed</w:t>
      </w:r>
      <w:r w:rsidRPr="6C6C8331" w:rsidR="00241BEF">
        <w:rPr>
          <w:rStyle w:val="normaltextrun"/>
          <w:rFonts w:eastAsia="" w:eastAsiaTheme="minorEastAsia"/>
          <w:color w:val="000000"/>
          <w:sz w:val="24"/>
          <w:szCs w:val="24"/>
          <w:shd w:val="clear" w:color="auto" w:fill="FFFFFF"/>
        </w:rPr>
        <w:t>. With the right support</w:t>
      </w:r>
      <w:r w:rsidRPr="6C6C8331" w:rsidR="400CAE03">
        <w:rPr>
          <w:rStyle w:val="normaltextrun"/>
          <w:rFonts w:eastAsia="" w:eastAsiaTheme="minorEastAsia"/>
          <w:color w:val="000000"/>
          <w:sz w:val="24"/>
          <w:szCs w:val="24"/>
          <w:shd w:val="clear" w:color="auto" w:fill="FFFFFF"/>
        </w:rPr>
        <w:t>,</w:t>
      </w:r>
      <w:r w:rsidRPr="6C6C8331" w:rsidR="00241BEF">
        <w:rPr>
          <w:rStyle w:val="normaltextrun"/>
          <w:rFonts w:eastAsia="" w:eastAsiaTheme="minorEastAsia"/>
          <w:color w:val="000000"/>
          <w:sz w:val="24"/>
          <w:szCs w:val="24"/>
          <w:shd w:val="clear" w:color="auto" w:fill="FFFFFF"/>
        </w:rPr>
        <w:t xml:space="preserve"> you can take back control of your life</w:t>
      </w:r>
      <w:r w:rsidRPr="6C6C8331" w:rsidR="26F20DBB">
        <w:rPr>
          <w:rStyle w:val="normaltextrun"/>
          <w:rFonts w:eastAsia="" w:eastAsiaTheme="minorEastAsia"/>
          <w:color w:val="000000"/>
          <w:sz w:val="24"/>
          <w:szCs w:val="24"/>
          <w:shd w:val="clear" w:color="auto" w:fill="FFFFFF"/>
        </w:rPr>
        <w:t xml:space="preserve"> and your mental health</w:t>
      </w:r>
      <w:r w:rsidRPr="6C6C8331" w:rsidR="00241BEF">
        <w:rPr>
          <w:rStyle w:val="normaltextrun"/>
          <w:rFonts w:eastAsia="" w:eastAsiaTheme="minorEastAsia"/>
          <w:color w:val="000000"/>
          <w:sz w:val="24"/>
          <w:szCs w:val="24"/>
          <w:shd w:val="clear" w:color="auto" w:fill="FFFFFF"/>
        </w:rPr>
        <w:t>.</w:t>
      </w:r>
    </w:p>
    <w:p w:rsidRPr="00F6359F" w:rsidR="00CA3659" w:rsidP="4840E651" w:rsidRDefault="00CA3659" w14:paraId="3F931D41" w14:textId="19E4F231">
      <w:pPr>
        <w:rPr>
          <w:rFonts w:eastAsiaTheme="minorEastAsia"/>
          <w:b/>
          <w:bCs/>
          <w:sz w:val="24"/>
          <w:szCs w:val="24"/>
          <w:shd w:val="clear" w:color="auto" w:fill="FFFFFF"/>
        </w:rPr>
      </w:pPr>
      <w:r w:rsidRPr="4840E651">
        <w:rPr>
          <w:rFonts w:eastAsiaTheme="minorEastAsia"/>
          <w:b/>
          <w:bCs/>
          <w:sz w:val="24"/>
          <w:szCs w:val="24"/>
          <w:shd w:val="clear" w:color="auto" w:fill="FFFFFF"/>
        </w:rPr>
        <w:t xml:space="preserve">[H2] Our online </w:t>
      </w:r>
      <w:r w:rsidRPr="4840E651" w:rsidR="6D251772">
        <w:rPr>
          <w:rFonts w:eastAsiaTheme="minorEastAsia"/>
          <w:b/>
          <w:bCs/>
          <w:sz w:val="24"/>
          <w:szCs w:val="24"/>
          <w:shd w:val="clear" w:color="auto" w:fill="FFFFFF"/>
        </w:rPr>
        <w:t>Substance Use</w:t>
      </w:r>
      <w:r w:rsidRPr="4840E651">
        <w:rPr>
          <w:rFonts w:eastAsiaTheme="minorEastAsia"/>
          <w:b/>
          <w:bCs/>
          <w:sz w:val="24"/>
          <w:szCs w:val="24"/>
          <w:shd w:val="clear" w:color="auto" w:fill="FFFFFF"/>
        </w:rPr>
        <w:t xml:space="preserve"> </w:t>
      </w:r>
      <w:r w:rsidRPr="4840E651" w:rsidR="6746B360">
        <w:rPr>
          <w:rFonts w:eastAsiaTheme="minorEastAsia"/>
          <w:b/>
          <w:bCs/>
          <w:sz w:val="24"/>
          <w:szCs w:val="24"/>
          <w:shd w:val="clear" w:color="auto" w:fill="FFFFFF"/>
        </w:rPr>
        <w:t>programme</w:t>
      </w:r>
      <w:r w:rsidRPr="4840E651" w:rsidR="00241BEF">
        <w:rPr>
          <w:rFonts w:eastAsiaTheme="minorEastAsia"/>
          <w:b/>
          <w:bCs/>
          <w:sz w:val="24"/>
          <w:szCs w:val="24"/>
          <w:shd w:val="clear" w:color="auto" w:fill="FFFFFF"/>
        </w:rPr>
        <w:t>s</w:t>
      </w:r>
      <w:r w:rsidRPr="4840E651" w:rsidR="6746B360">
        <w:rPr>
          <w:rFonts w:eastAsiaTheme="minorEastAsia"/>
          <w:b/>
          <w:bCs/>
          <w:sz w:val="24"/>
          <w:szCs w:val="24"/>
          <w:shd w:val="clear" w:color="auto" w:fill="FFFFFF"/>
        </w:rPr>
        <w:t xml:space="preserve"> </w:t>
      </w:r>
      <w:r w:rsidRPr="4840E651">
        <w:rPr>
          <w:rFonts w:eastAsiaTheme="minorEastAsia"/>
          <w:b/>
          <w:bCs/>
          <w:sz w:val="24"/>
          <w:szCs w:val="24"/>
          <w:shd w:val="clear" w:color="auto" w:fill="FFFFFF"/>
        </w:rPr>
        <w:t>can help</w:t>
      </w:r>
    </w:p>
    <w:p w:rsidR="00542E64" w:rsidP="649960C5" w:rsidRDefault="00241BEF" w14:paraId="62E0A861" w14:textId="77777777">
      <w:pPr>
        <w:rPr>
          <w:rFonts w:eastAsiaTheme="minorEastAsia"/>
          <w:color w:val="000000" w:themeColor="text1"/>
          <w:sz w:val="24"/>
          <w:szCs w:val="24"/>
        </w:rPr>
      </w:pPr>
      <w:r w:rsidRPr="649960C5">
        <w:rPr>
          <w:rFonts w:eastAsiaTheme="minorEastAsia"/>
          <w:sz w:val="24"/>
          <w:szCs w:val="24"/>
          <w:shd w:val="clear" w:color="auto" w:fill="FFFFFF"/>
        </w:rPr>
        <w:t xml:space="preserve">We’ve invested in two </w:t>
      </w:r>
      <w:r w:rsidRPr="649960C5">
        <w:rPr>
          <w:rFonts w:eastAsiaTheme="minorEastAsia"/>
          <w:color w:val="000000" w:themeColor="text1"/>
          <w:sz w:val="24"/>
          <w:szCs w:val="24"/>
        </w:rPr>
        <w:t xml:space="preserve">online mental health </w:t>
      </w:r>
      <w:r w:rsidRPr="649960C5" w:rsidR="00CA3659">
        <w:rPr>
          <w:rFonts w:eastAsiaTheme="minorEastAsia"/>
          <w:color w:val="000000" w:themeColor="text1"/>
          <w:sz w:val="24"/>
          <w:szCs w:val="24"/>
        </w:rPr>
        <w:t>programme</w:t>
      </w:r>
      <w:r w:rsidRPr="649960C5">
        <w:rPr>
          <w:rFonts w:eastAsiaTheme="minorEastAsia"/>
          <w:color w:val="000000" w:themeColor="text1"/>
          <w:sz w:val="24"/>
          <w:szCs w:val="24"/>
        </w:rPr>
        <w:t>s</w:t>
      </w:r>
      <w:r w:rsidRPr="649960C5" w:rsidR="00CA3659">
        <w:rPr>
          <w:rFonts w:eastAsiaTheme="minorEastAsia"/>
          <w:color w:val="000000" w:themeColor="text1"/>
          <w:sz w:val="24"/>
          <w:szCs w:val="24"/>
        </w:rPr>
        <w:t xml:space="preserve"> </w:t>
      </w:r>
      <w:r w:rsidRPr="649960C5">
        <w:rPr>
          <w:rFonts w:eastAsiaTheme="minorEastAsia"/>
          <w:color w:val="000000" w:themeColor="text1"/>
          <w:sz w:val="24"/>
          <w:szCs w:val="24"/>
        </w:rPr>
        <w:t>from</w:t>
      </w:r>
      <w:r w:rsidRPr="649960C5" w:rsidR="00CA3659">
        <w:rPr>
          <w:rFonts w:eastAsiaTheme="minorEastAsia"/>
          <w:color w:val="000000" w:themeColor="text1"/>
          <w:sz w:val="24"/>
          <w:szCs w:val="24"/>
        </w:rPr>
        <w:t xml:space="preserve"> SilverCloud® by </w:t>
      </w:r>
      <w:proofErr w:type="spellStart"/>
      <w:r w:rsidRPr="649960C5" w:rsidR="00CA3659">
        <w:rPr>
          <w:rFonts w:eastAsiaTheme="minorEastAsia"/>
          <w:color w:val="000000" w:themeColor="text1"/>
          <w:sz w:val="24"/>
          <w:szCs w:val="24"/>
        </w:rPr>
        <w:t>Amwell</w:t>
      </w:r>
      <w:proofErr w:type="spellEnd"/>
      <w:r w:rsidRPr="649960C5" w:rsidR="00CA3659">
        <w:rPr>
          <w:rFonts w:eastAsiaTheme="minorEastAsia"/>
          <w:color w:val="000000" w:themeColor="text1"/>
          <w:sz w:val="24"/>
          <w:szCs w:val="24"/>
        </w:rPr>
        <w:t xml:space="preserve">®. </w:t>
      </w:r>
    </w:p>
    <w:p w:rsidR="00542E64" w:rsidP="4840E651" w:rsidRDefault="00542E64" w14:paraId="3F10F713" w14:textId="78BFEC34">
      <w:pPr>
        <w:rPr>
          <w:rStyle w:val="eop"/>
          <w:rFonts w:eastAsiaTheme="minorEastAsia"/>
          <w:color w:val="000000"/>
          <w:sz w:val="24"/>
          <w:szCs w:val="24"/>
          <w:shd w:val="clear" w:color="auto" w:fill="FFFFFF"/>
        </w:rPr>
      </w:pPr>
      <w:r w:rsidRPr="4840E651">
        <w:rPr>
          <w:rFonts w:eastAsiaTheme="minorEastAsia"/>
          <w:color w:val="000000" w:themeColor="text1"/>
          <w:sz w:val="24"/>
          <w:szCs w:val="24"/>
        </w:rPr>
        <w:t xml:space="preserve">Both programmes </w:t>
      </w:r>
      <w:r w:rsidRPr="4840E651" w:rsidR="00CA3659">
        <w:rPr>
          <w:rFonts w:eastAsiaTheme="minorEastAsia"/>
          <w:color w:val="000000" w:themeColor="text1"/>
          <w:sz w:val="24"/>
          <w:szCs w:val="24"/>
        </w:rPr>
        <w:t xml:space="preserve">use </w:t>
      </w:r>
      <w:r w:rsidRPr="4840E651" w:rsidR="002D52A5">
        <w:rPr>
          <w:rFonts w:eastAsiaTheme="minorEastAsia"/>
          <w:color w:val="000000" w:themeColor="text1"/>
          <w:sz w:val="24"/>
          <w:szCs w:val="24"/>
        </w:rPr>
        <w:t>Cognitive Behaviour Therapy</w:t>
      </w:r>
      <w:r w:rsidRPr="4840E651" w:rsidR="00CA3659">
        <w:rPr>
          <w:rFonts w:eastAsiaTheme="minorEastAsia"/>
          <w:color w:val="000000" w:themeColor="text1"/>
          <w:sz w:val="24"/>
          <w:szCs w:val="24"/>
        </w:rPr>
        <w:t xml:space="preserve"> (CBT) </w:t>
      </w:r>
      <w:r w:rsidRPr="4840E651">
        <w:rPr>
          <w:rFonts w:eastAsiaTheme="minorEastAsia"/>
          <w:color w:val="000000" w:themeColor="text1"/>
          <w:sz w:val="24"/>
          <w:szCs w:val="24"/>
        </w:rPr>
        <w:t xml:space="preserve">and </w:t>
      </w:r>
      <w:r w:rsidRPr="4840E651" w:rsidR="735EC058">
        <w:rPr>
          <w:rFonts w:eastAsiaTheme="minorEastAsia"/>
          <w:color w:val="000000" w:themeColor="text1"/>
          <w:sz w:val="24"/>
          <w:szCs w:val="24"/>
        </w:rPr>
        <w:t>Motivational Enhancement Theory</w:t>
      </w:r>
      <w:r w:rsidRPr="4840E651">
        <w:rPr>
          <w:rStyle w:val="normaltextrun"/>
          <w:rFonts w:eastAsiaTheme="minorEastAsia"/>
          <w:color w:val="000000"/>
          <w:sz w:val="24"/>
          <w:szCs w:val="24"/>
          <w:shd w:val="clear" w:color="auto" w:fill="FFFFFF"/>
        </w:rPr>
        <w:t xml:space="preserve"> (MET) to </w:t>
      </w:r>
      <w:r w:rsidRPr="4840E651" w:rsidR="0433D143">
        <w:rPr>
          <w:rStyle w:val="normaltextrun"/>
          <w:rFonts w:eastAsiaTheme="minorEastAsia"/>
          <w:color w:val="000000"/>
          <w:sz w:val="24"/>
          <w:szCs w:val="24"/>
          <w:shd w:val="clear" w:color="auto" w:fill="FFFFFF"/>
        </w:rPr>
        <w:t>help</w:t>
      </w:r>
      <w:r w:rsidRPr="4840E651">
        <w:rPr>
          <w:rStyle w:val="normaltextrun"/>
          <w:rFonts w:eastAsiaTheme="minorEastAsia"/>
          <w:color w:val="000000"/>
          <w:sz w:val="24"/>
          <w:szCs w:val="24"/>
          <w:shd w:val="clear" w:color="auto" w:fill="FFFFFF"/>
        </w:rPr>
        <w:t xml:space="preserve"> you to take an honest look at your relationship with alcohol or drugs, learn about the benefits of cutting back or quitting and gain the tools you need to make it happen.</w:t>
      </w:r>
      <w:r w:rsidRPr="4840E651">
        <w:rPr>
          <w:rStyle w:val="eop"/>
          <w:rFonts w:eastAsiaTheme="minorEastAsia"/>
          <w:color w:val="000000"/>
          <w:sz w:val="24"/>
          <w:szCs w:val="24"/>
          <w:shd w:val="clear" w:color="auto" w:fill="FFFFFF"/>
        </w:rPr>
        <w:t> </w:t>
      </w:r>
    </w:p>
    <w:p w:rsidRPr="00542E64" w:rsidR="00CA3659" w:rsidP="6C6C8331" w:rsidRDefault="40A7D515" w14:paraId="7E77F2FC" w14:textId="1F040A65">
      <w:pPr>
        <w:rPr>
          <w:rFonts w:eastAsia="" w:eastAsiaTheme="minorEastAsia"/>
          <w:color w:val="000000" w:themeColor="text1"/>
          <w:sz w:val="24"/>
          <w:szCs w:val="24"/>
        </w:rPr>
      </w:pPr>
      <w:r w:rsidRPr="6C6C8331" w:rsidR="40A7D515">
        <w:rPr>
          <w:rFonts w:eastAsia="" w:eastAsiaTheme="minorEastAsia"/>
          <w:sz w:val="24"/>
          <w:szCs w:val="24"/>
        </w:rPr>
        <w:t xml:space="preserve">The </w:t>
      </w:r>
      <w:r w:rsidRPr="6C6C8331" w:rsidR="00542E64">
        <w:rPr>
          <w:rFonts w:eastAsia="" w:eastAsiaTheme="minorEastAsia"/>
          <w:sz w:val="24"/>
          <w:szCs w:val="24"/>
        </w:rPr>
        <w:t xml:space="preserve">programmes are </w:t>
      </w:r>
      <w:r w:rsidRPr="6C6C8331" w:rsidR="00CA3659">
        <w:rPr>
          <w:rFonts w:eastAsia="" w:eastAsiaTheme="minorEastAsia"/>
          <w:sz w:val="24"/>
          <w:szCs w:val="24"/>
        </w:rPr>
        <w:t>free</w:t>
      </w:r>
      <w:r w:rsidRPr="6C6C8331" w:rsidR="4A303B69">
        <w:rPr>
          <w:rFonts w:eastAsia="" w:eastAsiaTheme="minorEastAsia"/>
          <w:sz w:val="24"/>
          <w:szCs w:val="24"/>
        </w:rPr>
        <w:t xml:space="preserve"> to access</w:t>
      </w:r>
      <w:r w:rsidRPr="6C6C8331" w:rsidR="3C722010">
        <w:rPr>
          <w:rFonts w:eastAsia="" w:eastAsiaTheme="minorEastAsia"/>
          <w:sz w:val="24"/>
          <w:szCs w:val="24"/>
        </w:rPr>
        <w:t>,</w:t>
      </w:r>
      <w:r w:rsidRPr="6C6C8331" w:rsidR="00CA3659">
        <w:rPr>
          <w:rFonts w:eastAsia="" w:eastAsiaTheme="minorEastAsia"/>
          <w:sz w:val="24"/>
          <w:szCs w:val="24"/>
        </w:rPr>
        <w:t xml:space="preserve"> </w:t>
      </w:r>
      <w:r w:rsidRPr="6C6C8331" w:rsidR="00CA3659">
        <w:rPr>
          <w:rFonts w:eastAsia="" w:eastAsiaTheme="minorEastAsia"/>
          <w:color w:val="000000" w:themeColor="text1" w:themeTint="FF" w:themeShade="FF"/>
          <w:sz w:val="24"/>
          <w:szCs w:val="24"/>
        </w:rPr>
        <w:t xml:space="preserve">at any time and from any device, </w:t>
      </w:r>
      <w:r w:rsidRPr="6C6C8331" w:rsidR="243A205C">
        <w:rPr>
          <w:rFonts w:eastAsia="" w:eastAsiaTheme="minorEastAsia"/>
          <w:color w:val="000000" w:themeColor="text1" w:themeTint="FF" w:themeShade="FF"/>
          <w:sz w:val="24"/>
          <w:szCs w:val="24"/>
        </w:rPr>
        <w:t>like</w:t>
      </w:r>
      <w:r w:rsidRPr="6C6C8331" w:rsidR="00CA3659">
        <w:rPr>
          <w:rFonts w:eastAsia="" w:eastAsiaTheme="minorEastAsia"/>
          <w:color w:val="000000" w:themeColor="text1" w:themeTint="FF" w:themeShade="FF"/>
          <w:sz w:val="24"/>
          <w:szCs w:val="24"/>
        </w:rPr>
        <w:t xml:space="preserve"> a tablet or your mobile phone. </w:t>
      </w:r>
      <w:r w:rsidRPr="6C6C8331" w:rsidR="00542E64">
        <w:rPr>
          <w:rFonts w:eastAsia="" w:eastAsiaTheme="minorEastAsia"/>
          <w:color w:val="000000" w:themeColor="text1" w:themeTint="FF" w:themeShade="FF"/>
          <w:sz w:val="24"/>
          <w:szCs w:val="24"/>
        </w:rPr>
        <w:t>The</w:t>
      </w:r>
      <w:r w:rsidRPr="6C6C8331" w:rsidR="4A798334">
        <w:rPr>
          <w:rFonts w:eastAsia="" w:eastAsiaTheme="minorEastAsia"/>
          <w:color w:val="000000" w:themeColor="text1" w:themeTint="FF" w:themeShade="FF"/>
          <w:sz w:val="24"/>
          <w:szCs w:val="24"/>
        </w:rPr>
        <w:t>y</w:t>
      </w:r>
      <w:r w:rsidRPr="6C6C8331" w:rsidR="00542E64">
        <w:rPr>
          <w:rFonts w:eastAsia="" w:eastAsiaTheme="minorEastAsia"/>
          <w:color w:val="000000" w:themeColor="text1" w:themeTint="FF" w:themeShade="FF"/>
          <w:sz w:val="24"/>
          <w:szCs w:val="24"/>
        </w:rPr>
        <w:t xml:space="preserve"> </w:t>
      </w:r>
      <w:r w:rsidRPr="6C6C8331" w:rsidR="00CA3659">
        <w:rPr>
          <w:rFonts w:eastAsia="" w:eastAsiaTheme="minorEastAsia"/>
          <w:color w:val="000000" w:themeColor="text1" w:themeTint="FF" w:themeShade="FF"/>
          <w:sz w:val="24"/>
          <w:szCs w:val="24"/>
        </w:rPr>
        <w:t xml:space="preserve">can be personalised to your </w:t>
      </w:r>
      <w:r w:rsidRPr="6C6C8331" w:rsidR="43B94459">
        <w:rPr>
          <w:rFonts w:eastAsia="" w:eastAsiaTheme="minorEastAsia"/>
          <w:color w:val="000000" w:themeColor="text1" w:themeTint="FF" w:themeShade="FF"/>
          <w:sz w:val="24"/>
          <w:szCs w:val="24"/>
        </w:rPr>
        <w:t>needs,</w:t>
      </w:r>
      <w:r w:rsidRPr="6C6C8331" w:rsidR="00CA3659">
        <w:rPr>
          <w:rFonts w:eastAsia="" w:eastAsiaTheme="minorEastAsia"/>
          <w:color w:val="000000" w:themeColor="text1" w:themeTint="FF" w:themeShade="FF"/>
          <w:sz w:val="24"/>
          <w:szCs w:val="24"/>
        </w:rPr>
        <w:t xml:space="preserve"> and </w:t>
      </w:r>
      <w:r w:rsidRPr="6C6C8331" w:rsidR="00542E64">
        <w:rPr>
          <w:rFonts w:eastAsia="" w:eastAsiaTheme="minorEastAsia"/>
          <w:color w:val="000000" w:themeColor="text1" w:themeTint="FF" w:themeShade="FF"/>
          <w:sz w:val="24"/>
          <w:szCs w:val="24"/>
        </w:rPr>
        <w:t>they are</w:t>
      </w:r>
      <w:r w:rsidRPr="6C6C8331" w:rsidR="00CA3659">
        <w:rPr>
          <w:rFonts w:eastAsia="" w:eastAsiaTheme="minorEastAsia"/>
          <w:color w:val="000000" w:themeColor="text1" w:themeTint="FF" w:themeShade="FF"/>
          <w:sz w:val="24"/>
          <w:szCs w:val="24"/>
        </w:rPr>
        <w:t xml:space="preserve"> completely confidential.</w:t>
      </w:r>
    </w:p>
    <w:p w:rsidRPr="00F6359F" w:rsidR="00B33342" w:rsidP="649960C5" w:rsidRDefault="349B9715" w14:paraId="5BB2D34F" w14:textId="094AD307">
      <w:pPr>
        <w:pStyle w:val="paragraph"/>
        <w:spacing w:before="0" w:beforeAutospacing="0" w:after="0" w:afterAutospacing="0"/>
        <w:textAlignment w:val="baseline"/>
        <w:rPr>
          <w:rStyle w:val="normaltextrun"/>
          <w:rFonts w:asciiTheme="minorHAnsi" w:hAnsiTheme="minorHAnsi" w:eastAsiaTheme="minorEastAsia" w:cstheme="minorBidi"/>
        </w:rPr>
      </w:pPr>
      <w:r w:rsidRPr="649960C5">
        <w:rPr>
          <w:rStyle w:val="normaltextrun"/>
          <w:rFonts w:asciiTheme="minorHAnsi" w:hAnsiTheme="minorHAnsi" w:eastAsiaTheme="minorEastAsia" w:cstheme="minorBidi"/>
        </w:rPr>
        <w:t>SilverCloud</w:t>
      </w:r>
      <w:r w:rsidRPr="649960C5" w:rsidR="3EA4B2F4">
        <w:rPr>
          <w:rFonts w:asciiTheme="minorHAnsi" w:hAnsiTheme="minorHAnsi" w:eastAsiaTheme="minorEastAsia" w:cstheme="minorBidi"/>
        </w:rPr>
        <w:t>®</w:t>
      </w:r>
      <w:r w:rsidRPr="649960C5">
        <w:rPr>
          <w:rStyle w:val="normaltextrun"/>
          <w:rFonts w:asciiTheme="minorHAnsi" w:hAnsiTheme="minorHAnsi" w:eastAsiaTheme="minorEastAsia" w:cstheme="minorBidi"/>
        </w:rPr>
        <w:t xml:space="preserve"> </w:t>
      </w:r>
      <w:r w:rsidRPr="649960C5" w:rsidR="4F68105D">
        <w:rPr>
          <w:rStyle w:val="normaltextrun"/>
          <w:rFonts w:asciiTheme="minorHAnsi" w:hAnsiTheme="minorHAnsi" w:eastAsiaTheme="minorEastAsia" w:cstheme="minorBidi"/>
        </w:rPr>
        <w:t xml:space="preserve">mental health </w:t>
      </w:r>
      <w:r w:rsidRPr="649960C5">
        <w:rPr>
          <w:rStyle w:val="normaltextrun"/>
          <w:rFonts w:asciiTheme="minorHAnsi" w:hAnsiTheme="minorHAnsi" w:eastAsiaTheme="minorEastAsia" w:cstheme="minorBidi"/>
        </w:rPr>
        <w:t xml:space="preserve">programmes have already helped over 1 million people to feel better. </w:t>
      </w:r>
      <w:r w:rsidRPr="649960C5" w:rsidR="1112AD4A">
        <w:rPr>
          <w:rStyle w:val="normaltextrun"/>
          <w:rFonts w:asciiTheme="minorHAnsi" w:hAnsiTheme="minorHAnsi" w:eastAsiaTheme="minorEastAsia" w:cstheme="minorBidi"/>
        </w:rPr>
        <w:t>In fact</w:t>
      </w:r>
      <w:r w:rsidRPr="649960C5" w:rsidR="2AC9A528">
        <w:rPr>
          <w:rStyle w:val="normaltextrun"/>
          <w:rFonts w:asciiTheme="minorHAnsi" w:hAnsiTheme="minorHAnsi" w:eastAsiaTheme="minorEastAsia" w:cstheme="minorBidi"/>
        </w:rPr>
        <w:t>,</w:t>
      </w:r>
      <w:r w:rsidRPr="649960C5" w:rsidR="1112AD4A">
        <w:rPr>
          <w:rStyle w:val="normaltextrun"/>
          <w:rFonts w:asciiTheme="minorHAnsi" w:hAnsiTheme="minorHAnsi" w:eastAsiaTheme="minorEastAsia" w:cstheme="minorBidi"/>
        </w:rPr>
        <w:t xml:space="preserve"> m</w:t>
      </w:r>
      <w:r w:rsidRPr="649960C5" w:rsidR="4F68105D">
        <w:rPr>
          <w:rStyle w:val="normaltextrun"/>
          <w:rFonts w:asciiTheme="minorHAnsi" w:hAnsiTheme="minorHAnsi" w:eastAsiaTheme="minorEastAsia" w:cstheme="minorBidi"/>
        </w:rPr>
        <w:t>ost patients show</w:t>
      </w:r>
      <w:r w:rsidRPr="649960C5" w:rsidR="1112AD4A">
        <w:rPr>
          <w:rStyle w:val="normaltextrun"/>
          <w:rFonts w:asciiTheme="minorHAnsi" w:hAnsiTheme="minorHAnsi" w:eastAsiaTheme="minorEastAsia" w:cstheme="minorBidi"/>
        </w:rPr>
        <w:t>ed</w:t>
      </w:r>
      <w:r w:rsidRPr="649960C5" w:rsidR="4F68105D">
        <w:rPr>
          <w:rStyle w:val="normaltextrun"/>
          <w:rFonts w:asciiTheme="minorHAnsi" w:hAnsiTheme="minorHAnsi" w:eastAsiaTheme="minorEastAsia" w:cstheme="minorBidi"/>
        </w:rPr>
        <w:t xml:space="preserve"> improvements in just three months. </w:t>
      </w:r>
    </w:p>
    <w:p w:rsidRPr="00F6359F" w:rsidR="00B33342" w:rsidP="649960C5" w:rsidRDefault="00B33342" w14:paraId="101772EB" w14:textId="77777777">
      <w:pPr>
        <w:pStyle w:val="paragraph"/>
        <w:spacing w:before="0" w:beforeAutospacing="0" w:after="0" w:afterAutospacing="0"/>
        <w:textAlignment w:val="baseline"/>
        <w:rPr>
          <w:rStyle w:val="normaltextrun"/>
          <w:rFonts w:asciiTheme="minorHAnsi" w:hAnsiTheme="minorHAnsi" w:eastAsiaTheme="minorEastAsia" w:cstheme="minorBidi"/>
        </w:rPr>
      </w:pPr>
    </w:p>
    <w:p w:rsidRPr="00F6359F" w:rsidR="00CA3659" w:rsidP="649960C5" w:rsidRDefault="00CA3659" w14:paraId="57788E0F" w14:textId="78BC87D5">
      <w:pPr>
        <w:spacing w:after="0" w:line="240" w:lineRule="auto"/>
        <w:rPr>
          <w:rFonts w:eastAsiaTheme="minorEastAsia"/>
          <w:color w:val="000000" w:themeColor="text1"/>
          <w:sz w:val="24"/>
          <w:szCs w:val="24"/>
        </w:rPr>
      </w:pPr>
      <w:r w:rsidRPr="649960C5">
        <w:rPr>
          <w:rFonts w:eastAsiaTheme="minorEastAsia"/>
          <w:i/>
          <w:iCs/>
          <w:color w:val="000000" w:themeColor="text1"/>
          <w:sz w:val="24"/>
          <w:szCs w:val="24"/>
        </w:rPr>
        <w:t xml:space="preserve">[Optional copy where relevant / Remove if not] </w:t>
      </w:r>
      <w:r w:rsidRPr="649960C5">
        <w:rPr>
          <w:rFonts w:eastAsiaTheme="minorEastAsia"/>
          <w:color w:val="000000" w:themeColor="text1"/>
          <w:sz w:val="24"/>
          <w:szCs w:val="24"/>
        </w:rPr>
        <w:t xml:space="preserve">You can work through the content on your own, or in some cases, we can assign a supporter. </w:t>
      </w:r>
      <w:bookmarkStart w:name="_Int_sMkThZxi" w:id="0"/>
      <w:r w:rsidRPr="649960C5">
        <w:rPr>
          <w:rFonts w:eastAsiaTheme="minorEastAsia"/>
          <w:color w:val="000000" w:themeColor="text1"/>
          <w:sz w:val="24"/>
          <w:szCs w:val="24"/>
        </w:rPr>
        <w:t>That’s</w:t>
      </w:r>
      <w:bookmarkEnd w:id="0"/>
      <w:r w:rsidRPr="649960C5">
        <w:rPr>
          <w:rFonts w:eastAsiaTheme="minorEastAsia"/>
          <w:color w:val="000000" w:themeColor="text1"/>
          <w:sz w:val="24"/>
          <w:szCs w:val="24"/>
        </w:rPr>
        <w:t xml:space="preserve"> a real person, experienced in mental health support, to provide help and answer your questions.</w:t>
      </w:r>
      <w:r w:rsidRPr="649960C5">
        <w:rPr>
          <w:rFonts w:eastAsiaTheme="minorEastAsia"/>
          <w:i/>
          <w:iCs/>
          <w:color w:val="000000" w:themeColor="text1"/>
          <w:sz w:val="24"/>
          <w:szCs w:val="24"/>
        </w:rPr>
        <w:t xml:space="preserve"> </w:t>
      </w:r>
    </w:p>
    <w:p w:rsidRPr="00F6359F" w:rsidR="00CA3659" w:rsidP="649960C5" w:rsidRDefault="00CA3659" w14:paraId="2BFF6357" w14:textId="0577312E">
      <w:pPr>
        <w:spacing w:after="0" w:line="240" w:lineRule="auto"/>
        <w:rPr>
          <w:rFonts w:eastAsiaTheme="minorEastAsia"/>
          <w:color w:val="000000" w:themeColor="text1"/>
          <w:sz w:val="24"/>
          <w:szCs w:val="24"/>
        </w:rPr>
      </w:pPr>
    </w:p>
    <w:p w:rsidRPr="00F6359F" w:rsidR="00CA3659" w:rsidP="649960C5" w:rsidRDefault="00CA3659" w14:paraId="2BC4B621" w14:textId="457E2E82">
      <w:pPr>
        <w:spacing w:after="0" w:line="240" w:lineRule="auto"/>
        <w:rPr>
          <w:rFonts w:eastAsiaTheme="minorEastAsia"/>
          <w:color w:val="000000" w:themeColor="text1"/>
          <w:sz w:val="24"/>
          <w:szCs w:val="24"/>
        </w:rPr>
      </w:pPr>
      <w:r w:rsidRPr="649960C5">
        <w:rPr>
          <w:rFonts w:eastAsiaTheme="minorEastAsia"/>
          <w:color w:val="000000" w:themeColor="text1"/>
          <w:sz w:val="24"/>
          <w:szCs w:val="24"/>
        </w:rPr>
        <w:t xml:space="preserve">Ask </w:t>
      </w:r>
      <w:r w:rsidRPr="649960C5">
        <w:rPr>
          <w:rFonts w:eastAsiaTheme="minorEastAsia"/>
          <w:i/>
          <w:iCs/>
          <w:color w:val="000000" w:themeColor="text1"/>
          <w:sz w:val="24"/>
          <w:szCs w:val="24"/>
        </w:rPr>
        <w:t xml:space="preserve">[insert relevant person here] </w:t>
      </w:r>
      <w:r w:rsidRPr="649960C5">
        <w:rPr>
          <w:rFonts w:eastAsiaTheme="minorEastAsia"/>
          <w:color w:val="000000" w:themeColor="text1"/>
          <w:sz w:val="24"/>
          <w:szCs w:val="24"/>
        </w:rPr>
        <w:t>for more information.</w:t>
      </w:r>
    </w:p>
    <w:p w:rsidRPr="00F6359F" w:rsidR="00CA3659" w:rsidP="649960C5" w:rsidRDefault="00CA3659" w14:paraId="46E8A21F" w14:textId="77777777">
      <w:pPr>
        <w:pStyle w:val="paragraph"/>
        <w:spacing w:before="0" w:beforeAutospacing="0" w:after="0" w:afterAutospacing="0"/>
        <w:textAlignment w:val="baseline"/>
        <w:rPr>
          <w:rStyle w:val="normaltextrun"/>
          <w:rFonts w:asciiTheme="minorHAnsi" w:hAnsiTheme="minorHAnsi" w:eastAsiaTheme="minorEastAsia" w:cstheme="minorBidi"/>
        </w:rPr>
      </w:pPr>
    </w:p>
    <w:p w:rsidRPr="00F6359F" w:rsidR="006C5070" w:rsidP="649960C5" w:rsidRDefault="00B33342" w14:paraId="33BBEF4C" w14:textId="42E42EEA">
      <w:pPr>
        <w:pStyle w:val="paragraph"/>
        <w:spacing w:before="0" w:beforeAutospacing="0" w:after="0" w:afterAutospacing="0"/>
        <w:textAlignment w:val="baseline"/>
        <w:rPr>
          <w:rFonts w:asciiTheme="minorHAnsi" w:hAnsiTheme="minorHAnsi" w:eastAsiaTheme="minorEastAsia" w:cstheme="minorBidi"/>
        </w:rPr>
      </w:pPr>
      <w:r w:rsidRPr="649960C5">
        <w:rPr>
          <w:rStyle w:val="normaltextrun"/>
          <w:rFonts w:asciiTheme="minorHAnsi" w:hAnsiTheme="minorHAnsi" w:eastAsiaTheme="minorEastAsia" w:cstheme="minorBidi"/>
        </w:rPr>
        <w:t xml:space="preserve">And don’t worry. </w:t>
      </w:r>
      <w:r w:rsidRPr="649960C5" w:rsidR="00504B4E">
        <w:rPr>
          <w:rStyle w:val="normaltextrun"/>
          <w:rFonts w:asciiTheme="minorHAnsi" w:hAnsiTheme="minorHAnsi" w:eastAsiaTheme="minorEastAsia" w:cstheme="minorBidi"/>
        </w:rPr>
        <w:t xml:space="preserve">If you’re </w:t>
      </w:r>
      <w:r w:rsidRPr="649960C5" w:rsidR="00504B4E">
        <w:rPr>
          <w:rStyle w:val="eop"/>
          <w:rFonts w:asciiTheme="minorHAnsi" w:hAnsiTheme="minorHAnsi" w:eastAsiaTheme="minorEastAsia" w:cstheme="minorBidi"/>
        </w:rPr>
        <w:t>on the waiting list for in-person therapy, s</w:t>
      </w:r>
      <w:r w:rsidRPr="649960C5" w:rsidR="006C5070">
        <w:rPr>
          <w:rStyle w:val="eop"/>
          <w:rFonts w:asciiTheme="minorHAnsi" w:hAnsiTheme="minorHAnsi" w:eastAsiaTheme="minorEastAsia" w:cstheme="minorBidi"/>
        </w:rPr>
        <w:t xml:space="preserve">igning up to </w:t>
      </w:r>
      <w:r w:rsidRPr="649960C5" w:rsidR="6CB9905E">
        <w:rPr>
          <w:rStyle w:val="eop"/>
          <w:rFonts w:asciiTheme="minorHAnsi" w:hAnsiTheme="minorHAnsi" w:eastAsiaTheme="minorEastAsia" w:cstheme="minorBidi"/>
        </w:rPr>
        <w:t xml:space="preserve">use </w:t>
      </w:r>
      <w:r w:rsidRPr="649960C5" w:rsidR="006C5070">
        <w:rPr>
          <w:rStyle w:val="eop"/>
          <w:rFonts w:asciiTheme="minorHAnsi" w:hAnsiTheme="minorHAnsi" w:eastAsiaTheme="minorEastAsia" w:cstheme="minorBidi"/>
        </w:rPr>
        <w:t>SilverCloud doesn’t mean that you’ll lose your place</w:t>
      </w:r>
      <w:r w:rsidRPr="649960C5" w:rsidR="00504B4E">
        <w:rPr>
          <w:rStyle w:val="eop"/>
          <w:rFonts w:asciiTheme="minorHAnsi" w:hAnsiTheme="minorHAnsi" w:eastAsiaTheme="minorEastAsia" w:cstheme="minorBidi"/>
        </w:rPr>
        <w:t>.</w:t>
      </w:r>
      <w:r w:rsidRPr="649960C5" w:rsidR="006C5070">
        <w:rPr>
          <w:rStyle w:val="eop"/>
          <w:rFonts w:asciiTheme="minorHAnsi" w:hAnsiTheme="minorHAnsi" w:eastAsiaTheme="minorEastAsia" w:cstheme="minorBidi"/>
        </w:rPr>
        <w:t xml:space="preserve"> </w:t>
      </w:r>
    </w:p>
    <w:p w:rsidRPr="00F6359F" w:rsidR="00CA3659" w:rsidP="649960C5" w:rsidRDefault="00CA3659" w14:paraId="7B760DB9" w14:textId="77777777">
      <w:pPr>
        <w:spacing w:after="0" w:line="240" w:lineRule="auto"/>
        <w:rPr>
          <w:rFonts w:eastAsiaTheme="minorEastAsia"/>
          <w:color w:val="000000" w:themeColor="text1"/>
          <w:sz w:val="24"/>
          <w:szCs w:val="24"/>
        </w:rPr>
      </w:pPr>
    </w:p>
    <w:p w:rsidRPr="00F6359F" w:rsidR="00CA3659" w:rsidP="649960C5" w:rsidRDefault="00CA3659" w14:paraId="2F2D9AEB" w14:textId="69F0A879">
      <w:pPr>
        <w:spacing w:after="0" w:line="240" w:lineRule="auto"/>
        <w:rPr>
          <w:rFonts w:eastAsiaTheme="minorEastAsia"/>
          <w:color w:val="000000" w:themeColor="text1"/>
          <w:sz w:val="24"/>
          <w:szCs w:val="24"/>
        </w:rPr>
      </w:pPr>
      <w:r w:rsidRPr="005927B6">
        <w:rPr>
          <w:rFonts w:eastAsiaTheme="minorEastAsia"/>
          <w:color w:val="000000" w:themeColor="text1"/>
          <w:sz w:val="24"/>
          <w:szCs w:val="24"/>
        </w:rPr>
        <w:t xml:space="preserve">Don’t be afraid to ask for support. </w:t>
      </w:r>
      <w:r w:rsidRPr="005927B6" w:rsidR="0D42642A">
        <w:rPr>
          <w:rFonts w:eastAsiaTheme="minorEastAsia"/>
          <w:color w:val="000000" w:themeColor="text1"/>
          <w:sz w:val="24"/>
          <w:szCs w:val="24"/>
        </w:rPr>
        <w:t>W</w:t>
      </w:r>
      <w:r w:rsidRPr="005927B6">
        <w:rPr>
          <w:rFonts w:eastAsiaTheme="minorEastAsia"/>
          <w:color w:val="000000" w:themeColor="text1"/>
          <w:sz w:val="24"/>
          <w:szCs w:val="24"/>
        </w:rPr>
        <w:t>e can help.</w:t>
      </w:r>
    </w:p>
    <w:p w:rsidRPr="00F6359F" w:rsidR="00CA3659" w:rsidP="649960C5" w:rsidRDefault="00CA3659" w14:paraId="039CFF51" w14:textId="77777777">
      <w:pPr>
        <w:spacing w:after="0" w:line="240" w:lineRule="auto"/>
        <w:rPr>
          <w:rFonts w:eastAsiaTheme="minorEastAsia"/>
          <w:color w:val="000000" w:themeColor="text1"/>
          <w:sz w:val="24"/>
          <w:szCs w:val="24"/>
        </w:rPr>
      </w:pPr>
    </w:p>
    <w:p w:rsidRPr="00F6359F" w:rsidR="00CA3659" w:rsidP="4840E651" w:rsidRDefault="00CA3659" w14:paraId="38FB8704" w14:textId="3FF24A09">
      <w:pPr>
        <w:spacing w:after="0" w:line="240" w:lineRule="auto"/>
        <w:rPr>
          <w:rFonts w:eastAsiaTheme="minorEastAsia"/>
          <w:sz w:val="24"/>
          <w:szCs w:val="24"/>
        </w:rPr>
      </w:pPr>
      <w:r w:rsidRPr="4840E651">
        <w:rPr>
          <w:rFonts w:eastAsiaTheme="minorEastAsia"/>
          <w:color w:val="000000" w:themeColor="text1"/>
          <w:sz w:val="24"/>
          <w:szCs w:val="24"/>
        </w:rPr>
        <w:t xml:space="preserve">Talk to your healthcare professional about getting a referral to </w:t>
      </w:r>
      <w:r w:rsidRPr="4840E651" w:rsidR="14E3A427">
        <w:rPr>
          <w:rFonts w:eastAsiaTheme="minorEastAsia"/>
          <w:color w:val="000000" w:themeColor="text1"/>
          <w:sz w:val="24"/>
          <w:szCs w:val="24"/>
        </w:rPr>
        <w:t xml:space="preserve">a </w:t>
      </w:r>
      <w:r w:rsidRPr="4840E651">
        <w:rPr>
          <w:rFonts w:eastAsiaTheme="minorEastAsia"/>
          <w:color w:val="000000" w:themeColor="text1"/>
          <w:sz w:val="24"/>
          <w:szCs w:val="24"/>
        </w:rPr>
        <w:t xml:space="preserve">SilverCloud </w:t>
      </w:r>
      <w:r w:rsidRPr="4840E651" w:rsidR="2BD41384">
        <w:rPr>
          <w:rFonts w:eastAsiaTheme="minorEastAsia"/>
          <w:color w:val="000000" w:themeColor="text1"/>
          <w:sz w:val="24"/>
          <w:szCs w:val="24"/>
        </w:rPr>
        <w:t xml:space="preserve">programme for </w:t>
      </w:r>
      <w:r w:rsidRPr="4840E651" w:rsidR="2BD41384">
        <w:rPr>
          <w:rFonts w:eastAsiaTheme="minorEastAsia"/>
          <w:i/>
          <w:iCs/>
          <w:color w:val="000000" w:themeColor="text1"/>
          <w:sz w:val="24"/>
          <w:szCs w:val="24"/>
        </w:rPr>
        <w:t>Drug Use</w:t>
      </w:r>
      <w:r w:rsidRPr="4840E651" w:rsidR="2BD41384">
        <w:rPr>
          <w:rFonts w:eastAsiaTheme="minorEastAsia"/>
          <w:color w:val="000000" w:themeColor="text1"/>
          <w:sz w:val="24"/>
          <w:szCs w:val="24"/>
        </w:rPr>
        <w:t xml:space="preserve"> or </w:t>
      </w:r>
      <w:r w:rsidRPr="4840E651" w:rsidR="2BD41384">
        <w:rPr>
          <w:rFonts w:eastAsiaTheme="minorEastAsia"/>
          <w:i/>
          <w:iCs/>
          <w:color w:val="000000" w:themeColor="text1"/>
          <w:sz w:val="24"/>
          <w:szCs w:val="24"/>
        </w:rPr>
        <w:t xml:space="preserve">Alcohol </w:t>
      </w:r>
      <w:r w:rsidRPr="4840E651" w:rsidR="2C7B4120">
        <w:rPr>
          <w:rFonts w:eastAsiaTheme="minorEastAsia"/>
          <w:i/>
          <w:iCs/>
          <w:color w:val="000000" w:themeColor="text1"/>
          <w:sz w:val="24"/>
          <w:szCs w:val="24"/>
        </w:rPr>
        <w:t>Use</w:t>
      </w:r>
      <w:r w:rsidRPr="4840E651">
        <w:rPr>
          <w:rFonts w:eastAsiaTheme="minorEastAsia"/>
          <w:color w:val="000000" w:themeColor="text1"/>
          <w:sz w:val="24"/>
          <w:szCs w:val="24"/>
        </w:rPr>
        <w:t xml:space="preserve">. </w:t>
      </w:r>
      <w:r w:rsidRPr="4840E651">
        <w:rPr>
          <w:rFonts w:eastAsiaTheme="minorEastAsia"/>
          <w:i/>
          <w:iCs/>
          <w:color w:val="000000" w:themeColor="text1"/>
          <w:sz w:val="24"/>
          <w:szCs w:val="24"/>
        </w:rPr>
        <w:t>[info on how to join here].</w:t>
      </w:r>
    </w:p>
    <w:p w:rsidRPr="00F6359F" w:rsidR="00053D10" w:rsidP="649960C5" w:rsidRDefault="00053D10" w14:paraId="071B306D" w14:textId="2B742755">
      <w:pPr>
        <w:pStyle w:val="paragraph"/>
        <w:spacing w:before="0" w:beforeAutospacing="0" w:after="0" w:afterAutospacing="0"/>
        <w:textAlignment w:val="baseline"/>
        <w:rPr>
          <w:rFonts w:asciiTheme="minorHAnsi" w:hAnsiTheme="minorHAnsi" w:eastAsiaTheme="minorEastAsia" w:cstheme="minorBidi"/>
        </w:rPr>
      </w:pPr>
      <w:r w:rsidRPr="649960C5">
        <w:rPr>
          <w:rStyle w:val="eop"/>
          <w:rFonts w:asciiTheme="minorHAnsi" w:hAnsiTheme="minorHAnsi" w:eastAsiaTheme="minorEastAsia" w:cstheme="minorBidi"/>
        </w:rPr>
        <w:t> </w:t>
      </w:r>
      <w:r w:rsidRPr="649960C5" w:rsidR="006C5070">
        <w:rPr>
          <w:rStyle w:val="eop"/>
          <w:rFonts w:asciiTheme="minorHAnsi" w:hAnsiTheme="minorHAnsi" w:eastAsiaTheme="minorEastAsia" w:cstheme="minorBidi"/>
        </w:rPr>
        <w:t xml:space="preserve"> </w:t>
      </w:r>
    </w:p>
    <w:p w:rsidRPr="00F6359F" w:rsidR="00AC3038" w:rsidP="649960C5" w:rsidRDefault="00AC3038" w14:paraId="207165BF" w14:textId="77777777">
      <w:pPr>
        <w:rPr>
          <w:rFonts w:eastAsiaTheme="minorEastAsia"/>
          <w:b/>
          <w:bCs/>
          <w:sz w:val="24"/>
          <w:szCs w:val="24"/>
        </w:rPr>
      </w:pPr>
    </w:p>
    <w:p w:rsidRPr="00F6359F" w:rsidR="000C0E3E" w:rsidP="649960C5" w:rsidRDefault="000C0E3E" w14:paraId="27DAABB4" w14:textId="77777777">
      <w:pPr>
        <w:rPr>
          <w:rFonts w:eastAsiaTheme="minorEastAsia"/>
          <w:b/>
          <w:bCs/>
          <w:sz w:val="24"/>
          <w:szCs w:val="24"/>
        </w:rPr>
      </w:pPr>
    </w:p>
    <w:p w:rsidRPr="00F6359F" w:rsidR="00AC3038" w:rsidP="649960C5" w:rsidRDefault="00AC3038" w14:paraId="5613748F" w14:textId="544743F7">
      <w:pPr>
        <w:rPr>
          <w:rFonts w:eastAsiaTheme="minorEastAsia"/>
          <w:b/>
          <w:bCs/>
          <w:sz w:val="24"/>
          <w:szCs w:val="24"/>
        </w:rPr>
      </w:pPr>
      <w:r w:rsidRPr="005927B6">
        <w:rPr>
          <w:rFonts w:eastAsiaTheme="minorEastAsia"/>
          <w:b/>
          <w:bCs/>
          <w:sz w:val="24"/>
          <w:szCs w:val="24"/>
        </w:rPr>
        <w:t>ALL</w:t>
      </w:r>
      <w:r w:rsidRPr="005927B6" w:rsidR="48DFD452">
        <w:rPr>
          <w:rFonts w:eastAsiaTheme="minorEastAsia"/>
          <w:b/>
          <w:bCs/>
          <w:sz w:val="24"/>
          <w:szCs w:val="24"/>
        </w:rPr>
        <w:t>-</w:t>
      </w:r>
      <w:r w:rsidRPr="005927B6">
        <w:rPr>
          <w:rFonts w:eastAsiaTheme="minorEastAsia"/>
          <w:b/>
          <w:bCs/>
          <w:sz w:val="24"/>
          <w:szCs w:val="24"/>
        </w:rPr>
        <w:t>PATIENT EMAIL WHERE T</w:t>
      </w:r>
      <w:r w:rsidRPr="005927B6" w:rsidR="57B9B765">
        <w:rPr>
          <w:rFonts w:eastAsiaTheme="minorEastAsia"/>
          <w:b/>
          <w:bCs/>
          <w:sz w:val="24"/>
          <w:szCs w:val="24"/>
        </w:rPr>
        <w:t>HERE IS A LANDING PAGE</w:t>
      </w:r>
      <w:r w:rsidRPr="005927B6">
        <w:rPr>
          <w:rFonts w:eastAsiaTheme="minorEastAsia"/>
          <w:b/>
          <w:bCs/>
          <w:sz w:val="24"/>
          <w:szCs w:val="24"/>
        </w:rPr>
        <w:t xml:space="preserve"> </w:t>
      </w:r>
    </w:p>
    <w:p w:rsidR="00542E64" w:rsidP="649960C5" w:rsidRDefault="00542E64" w14:paraId="3BFE789A" w14:textId="4C98048A">
      <w:pPr>
        <w:rPr>
          <w:rFonts w:eastAsiaTheme="minorEastAsia"/>
          <w:sz w:val="24"/>
          <w:szCs w:val="24"/>
        </w:rPr>
      </w:pPr>
      <w:r w:rsidRPr="005927B6">
        <w:rPr>
          <w:rFonts w:eastAsiaTheme="minorEastAsia"/>
          <w:sz w:val="24"/>
          <w:szCs w:val="24"/>
        </w:rPr>
        <w:lastRenderedPageBreak/>
        <w:t xml:space="preserve">Admitting that you’re struggling with drugs or alcohol </w:t>
      </w:r>
      <w:r w:rsidRPr="005927B6" w:rsidR="41B82789">
        <w:rPr>
          <w:rFonts w:eastAsiaTheme="minorEastAsia"/>
          <w:sz w:val="24"/>
          <w:szCs w:val="24"/>
        </w:rPr>
        <w:t>use</w:t>
      </w:r>
      <w:r w:rsidRPr="005927B6" w:rsidR="226F2C10">
        <w:rPr>
          <w:rFonts w:eastAsiaTheme="minorEastAsia"/>
          <w:sz w:val="24"/>
          <w:szCs w:val="24"/>
        </w:rPr>
        <w:t xml:space="preserve"> </w:t>
      </w:r>
      <w:r w:rsidRPr="005927B6">
        <w:rPr>
          <w:rFonts w:eastAsiaTheme="minorEastAsia"/>
          <w:sz w:val="24"/>
          <w:szCs w:val="24"/>
        </w:rPr>
        <w:t xml:space="preserve">is a </w:t>
      </w:r>
      <w:r w:rsidRPr="005927B6" w:rsidR="6ECE0A9B">
        <w:rPr>
          <w:rFonts w:eastAsiaTheme="minorEastAsia"/>
          <w:sz w:val="24"/>
          <w:szCs w:val="24"/>
        </w:rPr>
        <w:t>major</w:t>
      </w:r>
      <w:r w:rsidRPr="005927B6">
        <w:rPr>
          <w:rFonts w:eastAsiaTheme="minorEastAsia"/>
          <w:sz w:val="24"/>
          <w:szCs w:val="24"/>
        </w:rPr>
        <w:t xml:space="preserve"> first step. Asking for help is the second. You might feel nervous, anxious, even ashamed, but the sooner you ask for support, the sooner we can help.</w:t>
      </w:r>
    </w:p>
    <w:p w:rsidR="00542E64" w:rsidP="1F272EFA" w:rsidRDefault="00542E64" w14:paraId="511A0000" w14:textId="77777777">
      <w:pPr>
        <w:rPr>
          <w:rStyle w:val="eop"/>
          <w:rFonts w:eastAsiaTheme="minorEastAsia"/>
          <w:color w:val="000000" w:themeColor="text1"/>
          <w:sz w:val="24"/>
          <w:szCs w:val="24"/>
        </w:rPr>
      </w:pPr>
      <w:r w:rsidRPr="649960C5">
        <w:rPr>
          <w:rFonts w:eastAsiaTheme="minorEastAsia"/>
          <w:sz w:val="24"/>
          <w:szCs w:val="24"/>
          <w:shd w:val="clear" w:color="auto" w:fill="FFFFFF"/>
        </w:rPr>
        <w:t xml:space="preserve">We’ve invested in two </w:t>
      </w:r>
      <w:r w:rsidRPr="649960C5">
        <w:rPr>
          <w:rFonts w:eastAsiaTheme="minorEastAsia"/>
          <w:color w:val="000000" w:themeColor="text1"/>
          <w:sz w:val="24"/>
          <w:szCs w:val="24"/>
        </w:rPr>
        <w:t xml:space="preserve">online mental health programmes from SilverCloud® by </w:t>
      </w:r>
      <w:proofErr w:type="spellStart"/>
      <w:r w:rsidRPr="649960C5">
        <w:rPr>
          <w:rFonts w:eastAsiaTheme="minorEastAsia"/>
          <w:color w:val="000000" w:themeColor="text1"/>
          <w:sz w:val="24"/>
          <w:szCs w:val="24"/>
        </w:rPr>
        <w:t>Amwell</w:t>
      </w:r>
      <w:proofErr w:type="spellEnd"/>
      <w:r w:rsidRPr="649960C5">
        <w:rPr>
          <w:rFonts w:eastAsiaTheme="minorEastAsia"/>
          <w:color w:val="000000" w:themeColor="text1"/>
          <w:sz w:val="24"/>
          <w:szCs w:val="24"/>
        </w:rPr>
        <w:t xml:space="preserve">®. </w:t>
      </w:r>
    </w:p>
    <w:p w:rsidR="00542E64" w:rsidP="4840E651" w:rsidRDefault="00542E64" w14:paraId="41BEB0C4" w14:textId="7587DF95">
      <w:pPr>
        <w:rPr>
          <w:rStyle w:val="eop"/>
          <w:rFonts w:eastAsiaTheme="minorEastAsia"/>
          <w:color w:val="000000"/>
          <w:sz w:val="24"/>
          <w:szCs w:val="24"/>
          <w:shd w:val="clear" w:color="auto" w:fill="FFFFFF"/>
        </w:rPr>
      </w:pPr>
      <w:r w:rsidRPr="4840E651">
        <w:rPr>
          <w:rFonts w:eastAsiaTheme="minorEastAsia"/>
          <w:color w:val="000000" w:themeColor="text1"/>
          <w:sz w:val="24"/>
          <w:szCs w:val="24"/>
        </w:rPr>
        <w:t xml:space="preserve">Both programmes use </w:t>
      </w:r>
      <w:r w:rsidRPr="4840E651" w:rsidR="188D968A">
        <w:rPr>
          <w:rFonts w:eastAsiaTheme="minorEastAsia"/>
          <w:color w:val="000000" w:themeColor="text1"/>
          <w:sz w:val="24"/>
          <w:szCs w:val="24"/>
        </w:rPr>
        <w:t>Cognitive Behaviour Therapy</w:t>
      </w:r>
      <w:r w:rsidRPr="4840E651">
        <w:rPr>
          <w:rFonts w:eastAsiaTheme="minorEastAsia"/>
          <w:color w:val="000000" w:themeColor="text1"/>
          <w:sz w:val="24"/>
          <w:szCs w:val="24"/>
        </w:rPr>
        <w:t xml:space="preserve"> (CBT) and </w:t>
      </w:r>
      <w:r w:rsidRPr="4840E651" w:rsidR="6970B9C4">
        <w:rPr>
          <w:rFonts w:eastAsiaTheme="minorEastAsia"/>
          <w:color w:val="000000" w:themeColor="text1"/>
          <w:sz w:val="24"/>
          <w:szCs w:val="24"/>
        </w:rPr>
        <w:t>Motivational Enhancement Theory</w:t>
      </w:r>
      <w:r w:rsidRPr="4840E651">
        <w:rPr>
          <w:rStyle w:val="normaltextrun"/>
          <w:rFonts w:eastAsiaTheme="minorEastAsia"/>
          <w:color w:val="000000"/>
          <w:sz w:val="24"/>
          <w:szCs w:val="24"/>
          <w:shd w:val="clear" w:color="auto" w:fill="FFFFFF"/>
        </w:rPr>
        <w:t xml:space="preserve"> (MET) to </w:t>
      </w:r>
      <w:r w:rsidRPr="4840E651" w:rsidR="017D9BA6">
        <w:rPr>
          <w:rStyle w:val="normaltextrun"/>
          <w:rFonts w:eastAsiaTheme="minorEastAsia"/>
          <w:color w:val="000000"/>
          <w:sz w:val="24"/>
          <w:szCs w:val="24"/>
          <w:shd w:val="clear" w:color="auto" w:fill="FFFFFF"/>
        </w:rPr>
        <w:t>help</w:t>
      </w:r>
      <w:r w:rsidRPr="4840E651">
        <w:rPr>
          <w:rStyle w:val="normaltextrun"/>
          <w:rFonts w:eastAsiaTheme="minorEastAsia"/>
          <w:color w:val="000000"/>
          <w:sz w:val="24"/>
          <w:szCs w:val="24"/>
          <w:shd w:val="clear" w:color="auto" w:fill="FFFFFF"/>
        </w:rPr>
        <w:t xml:space="preserve"> you take an honest look at your relationship with alcohol or drugs, learn about the benefits of cutting back or quitting and gain the tools and motivation you need to make it happen.</w:t>
      </w:r>
      <w:r w:rsidRPr="4840E651">
        <w:rPr>
          <w:rStyle w:val="eop"/>
          <w:rFonts w:eastAsiaTheme="minorEastAsia"/>
          <w:color w:val="000000"/>
          <w:sz w:val="24"/>
          <w:szCs w:val="24"/>
          <w:shd w:val="clear" w:color="auto" w:fill="FFFFFF"/>
        </w:rPr>
        <w:t> </w:t>
      </w:r>
    </w:p>
    <w:p w:rsidRPr="00F6359F" w:rsidR="00AC3038" w:rsidP="005927B6" w:rsidRDefault="00542E64" w14:paraId="78F8B275" w14:textId="66FB0107">
      <w:pPr>
        <w:rPr>
          <w:rFonts w:eastAsiaTheme="minorEastAsia"/>
          <w:color w:val="000000" w:themeColor="text1"/>
          <w:sz w:val="24"/>
          <w:szCs w:val="24"/>
          <w:shd w:val="clear" w:color="auto" w:fill="FFFFFF"/>
        </w:rPr>
      </w:pPr>
      <w:r w:rsidRPr="005927B6">
        <w:rPr>
          <w:rFonts w:eastAsiaTheme="minorEastAsia"/>
          <w:sz w:val="24"/>
          <w:szCs w:val="24"/>
        </w:rPr>
        <w:t>They are</w:t>
      </w:r>
      <w:r w:rsidRPr="005927B6" w:rsidR="00C73448">
        <w:rPr>
          <w:rFonts w:eastAsiaTheme="minorEastAsia"/>
          <w:sz w:val="24"/>
          <w:szCs w:val="24"/>
        </w:rPr>
        <w:t xml:space="preserve"> free, confidential and</w:t>
      </w:r>
      <w:r w:rsidRPr="005927B6" w:rsidR="543BBF47">
        <w:rPr>
          <w:rFonts w:eastAsiaTheme="minorEastAsia"/>
          <w:sz w:val="24"/>
          <w:szCs w:val="24"/>
        </w:rPr>
        <w:t xml:space="preserve"> can be accessed</w:t>
      </w:r>
      <w:r w:rsidRPr="005927B6" w:rsidR="00C73448">
        <w:rPr>
          <w:rFonts w:eastAsiaTheme="minorEastAsia"/>
          <w:sz w:val="24"/>
          <w:szCs w:val="24"/>
        </w:rPr>
        <w:t xml:space="preserve"> </w:t>
      </w:r>
      <w:r w:rsidRPr="005927B6" w:rsidR="00C73448">
        <w:rPr>
          <w:rFonts w:eastAsiaTheme="minorEastAsia"/>
          <w:color w:val="000000" w:themeColor="text1"/>
          <w:sz w:val="24"/>
          <w:szCs w:val="24"/>
        </w:rPr>
        <w:t>at any time</w:t>
      </w:r>
      <w:r w:rsidRPr="005927B6" w:rsidR="28C1E04E">
        <w:rPr>
          <w:rFonts w:eastAsiaTheme="minorEastAsia"/>
          <w:color w:val="000000" w:themeColor="text1"/>
          <w:sz w:val="24"/>
          <w:szCs w:val="24"/>
        </w:rPr>
        <w:t>,</w:t>
      </w:r>
      <w:r w:rsidRPr="005927B6" w:rsidR="00C73448">
        <w:rPr>
          <w:rFonts w:eastAsiaTheme="minorEastAsia"/>
          <w:color w:val="000000" w:themeColor="text1"/>
          <w:sz w:val="24"/>
          <w:szCs w:val="24"/>
        </w:rPr>
        <w:t xml:space="preserve"> from any device</w:t>
      </w:r>
      <w:r w:rsidRPr="005927B6" w:rsidR="2D72EFCD">
        <w:rPr>
          <w:rFonts w:eastAsiaTheme="minorEastAsia"/>
          <w:color w:val="000000" w:themeColor="text1"/>
          <w:sz w:val="24"/>
          <w:szCs w:val="24"/>
        </w:rPr>
        <w:t>. That</w:t>
      </w:r>
      <w:r w:rsidRPr="005927B6" w:rsidR="00C73448">
        <w:rPr>
          <w:rFonts w:eastAsiaTheme="minorEastAsia"/>
          <w:color w:val="000000" w:themeColor="text1"/>
          <w:sz w:val="24"/>
          <w:szCs w:val="24"/>
        </w:rPr>
        <w:t xml:space="preserve"> includ</w:t>
      </w:r>
      <w:r w:rsidRPr="005927B6" w:rsidR="58B00C83">
        <w:rPr>
          <w:rFonts w:eastAsiaTheme="minorEastAsia"/>
          <w:color w:val="000000" w:themeColor="text1"/>
          <w:sz w:val="24"/>
          <w:szCs w:val="24"/>
        </w:rPr>
        <w:t>es</w:t>
      </w:r>
      <w:r w:rsidRPr="005927B6" w:rsidR="00C73448">
        <w:rPr>
          <w:rFonts w:eastAsiaTheme="minorEastAsia"/>
          <w:color w:val="000000" w:themeColor="text1"/>
          <w:sz w:val="24"/>
          <w:szCs w:val="24"/>
        </w:rPr>
        <w:t xml:space="preserve"> a tablet or your mobile phone. </w:t>
      </w:r>
    </w:p>
    <w:p w:rsidRPr="00F6359F" w:rsidR="00AC3038" w:rsidP="6C6C8331" w:rsidRDefault="0EF6BF2B" w14:paraId="503183C2" w14:textId="405F1B97">
      <w:pPr>
        <w:pStyle w:val="paragraph"/>
        <w:spacing w:before="0" w:beforeAutospacing="off" w:after="0" w:afterAutospacing="off"/>
        <w:textAlignment w:val="baseline"/>
        <w:rPr>
          <w:rStyle w:val="normaltextrun"/>
          <w:rFonts w:ascii="Calibri" w:hAnsi="Calibri" w:eastAsia="" w:cs="" w:asciiTheme="minorAscii" w:hAnsiTheme="minorAscii" w:eastAsiaTheme="minorEastAsia" w:cstheme="minorBidi"/>
        </w:rPr>
      </w:pPr>
      <w:r w:rsidRPr="6C6C8331" w:rsidR="0EF6BF2B">
        <w:rPr>
          <w:rStyle w:val="normaltextrun"/>
          <w:rFonts w:ascii="Calibri" w:hAnsi="Calibri" w:eastAsia="" w:cs="" w:asciiTheme="minorAscii" w:hAnsiTheme="minorAscii" w:eastAsiaTheme="minorEastAsia" w:cstheme="minorBidi"/>
        </w:rPr>
        <w:t xml:space="preserve">Just ask your </w:t>
      </w:r>
      <w:r w:rsidRPr="6C6C8331" w:rsidR="1429ECA6">
        <w:rPr>
          <w:rStyle w:val="normaltextrun"/>
          <w:rFonts w:ascii="Calibri" w:hAnsi="Calibri" w:eastAsia="" w:cs="" w:asciiTheme="minorAscii" w:hAnsiTheme="minorAscii" w:eastAsiaTheme="minorEastAsia" w:cstheme="minorBidi"/>
        </w:rPr>
        <w:t>[</w:t>
      </w:r>
      <w:r w:rsidRPr="6C6C8331" w:rsidR="1429ECA6">
        <w:rPr>
          <w:rStyle w:val="normaltextrun"/>
          <w:rFonts w:ascii="Calibri" w:hAnsi="Calibri" w:eastAsia="" w:cs="" w:asciiTheme="minorAscii" w:hAnsiTheme="minorAscii" w:eastAsiaTheme="minorEastAsia" w:cstheme="minorBidi"/>
          <w:i w:val="1"/>
          <w:iCs w:val="1"/>
        </w:rPr>
        <w:t>APPROPRIATE PERSON HERE</w:t>
      </w:r>
      <w:r w:rsidRPr="6C6C8331" w:rsidR="1429ECA6">
        <w:rPr>
          <w:rStyle w:val="normaltextrun"/>
          <w:rFonts w:ascii="Calibri" w:hAnsi="Calibri" w:eastAsia="" w:cs="" w:asciiTheme="minorAscii" w:hAnsiTheme="minorAscii" w:eastAsiaTheme="minorEastAsia" w:cstheme="minorBidi"/>
        </w:rPr>
        <w:t xml:space="preserve">] </w:t>
      </w:r>
      <w:r w:rsidRPr="6C6C8331" w:rsidR="0EF6BF2B">
        <w:rPr>
          <w:rStyle w:val="normaltextrun"/>
          <w:rFonts w:ascii="Calibri" w:hAnsi="Calibri" w:eastAsia="" w:cs="" w:asciiTheme="minorAscii" w:hAnsiTheme="minorAscii" w:eastAsiaTheme="minorEastAsia" w:cstheme="minorBidi"/>
        </w:rPr>
        <w:t xml:space="preserve">for </w:t>
      </w:r>
      <w:r w:rsidRPr="6C6C8331" w:rsidR="77A5E59F">
        <w:rPr>
          <w:rStyle w:val="normaltextrun"/>
          <w:rFonts w:ascii="Calibri" w:hAnsi="Calibri" w:eastAsia="" w:cs="" w:asciiTheme="minorAscii" w:hAnsiTheme="minorAscii" w:eastAsiaTheme="minorEastAsia" w:cstheme="minorBidi"/>
        </w:rPr>
        <w:t>access or</w:t>
      </w:r>
      <w:r w:rsidRPr="6C6C8331" w:rsidR="0EF6BF2B">
        <w:rPr>
          <w:rStyle w:val="normaltextrun"/>
          <w:rFonts w:ascii="Calibri" w:hAnsi="Calibri" w:eastAsia="" w:cs="" w:asciiTheme="minorAscii" w:hAnsiTheme="minorAscii" w:eastAsiaTheme="minorEastAsia" w:cstheme="minorBidi"/>
        </w:rPr>
        <w:t xml:space="preserve"> sign up using the QR code below. </w:t>
      </w:r>
    </w:p>
    <w:p w:rsidRPr="00F6359F" w:rsidR="00AC3038" w:rsidP="649960C5" w:rsidRDefault="00AC3038" w14:paraId="74122AAC" w14:textId="77777777">
      <w:pPr>
        <w:pStyle w:val="paragraph"/>
        <w:spacing w:before="0" w:beforeAutospacing="0" w:after="0" w:afterAutospacing="0"/>
        <w:textAlignment w:val="baseline"/>
        <w:rPr>
          <w:rStyle w:val="normaltextrun"/>
          <w:rFonts w:asciiTheme="minorHAnsi" w:hAnsiTheme="minorHAnsi" w:eastAsiaTheme="minorEastAsia" w:cstheme="minorBidi"/>
        </w:rPr>
      </w:pPr>
    </w:p>
    <w:p w:rsidRPr="00F6359F" w:rsidR="00AC3038" w:rsidP="649960C5" w:rsidRDefault="00C73448" w14:paraId="0300EEBF" w14:textId="0957318F">
      <w:pPr>
        <w:pStyle w:val="paragraph"/>
        <w:spacing w:before="0" w:beforeAutospacing="0" w:after="0" w:afterAutospacing="0"/>
        <w:textAlignment w:val="baseline"/>
        <w:rPr>
          <w:rFonts w:asciiTheme="minorHAnsi" w:hAnsiTheme="minorHAnsi" w:eastAsiaTheme="minorEastAsia" w:cstheme="minorBidi"/>
        </w:rPr>
      </w:pPr>
      <w:r w:rsidRPr="649960C5">
        <w:rPr>
          <w:rFonts w:asciiTheme="minorHAnsi" w:hAnsiTheme="minorHAnsi" w:eastAsiaTheme="minorEastAsia" w:cstheme="minorBidi"/>
          <w:color w:val="000000" w:themeColor="text1"/>
        </w:rPr>
        <w:t>Don’t be afraid to ask for support. G</w:t>
      </w:r>
      <w:r w:rsidRPr="649960C5" w:rsidR="1429ECA6">
        <w:rPr>
          <w:rFonts w:asciiTheme="minorHAnsi" w:hAnsiTheme="minorHAnsi" w:eastAsiaTheme="minorEastAsia" w:cstheme="minorBidi"/>
        </w:rPr>
        <w:t>et in touch [</w:t>
      </w:r>
      <w:r w:rsidRPr="649960C5" w:rsidR="1429ECA6">
        <w:rPr>
          <w:rFonts w:asciiTheme="minorHAnsi" w:hAnsiTheme="minorHAnsi" w:eastAsiaTheme="minorEastAsia" w:cstheme="minorBidi"/>
          <w:i/>
          <w:iCs/>
        </w:rPr>
        <w:t>CONTACT DETAILS</w:t>
      </w:r>
      <w:r w:rsidRPr="649960C5" w:rsidR="1429ECA6">
        <w:rPr>
          <w:rFonts w:asciiTheme="minorHAnsi" w:hAnsiTheme="minorHAnsi" w:eastAsiaTheme="minorEastAsia" w:cstheme="minorBidi"/>
        </w:rPr>
        <w:t xml:space="preserve">] </w:t>
      </w:r>
      <w:r w:rsidRPr="649960C5">
        <w:rPr>
          <w:rFonts w:asciiTheme="minorHAnsi" w:hAnsiTheme="minorHAnsi" w:eastAsiaTheme="minorEastAsia" w:cstheme="minorBidi"/>
        </w:rPr>
        <w:t xml:space="preserve">or visit our website for more information </w:t>
      </w:r>
      <w:r w:rsidRPr="649960C5">
        <w:rPr>
          <w:rFonts w:asciiTheme="minorHAnsi" w:hAnsiTheme="minorHAnsi" w:eastAsiaTheme="minorEastAsia" w:cstheme="minorBidi"/>
          <w:i/>
          <w:iCs/>
        </w:rPr>
        <w:t>[LINK TO LANDING PAGE HERE].</w:t>
      </w:r>
    </w:p>
    <w:p w:rsidRPr="00F6359F" w:rsidR="00C73448" w:rsidP="649960C5" w:rsidRDefault="00C73448" w14:paraId="531635A6" w14:textId="77777777">
      <w:pPr>
        <w:rPr>
          <w:rFonts w:eastAsiaTheme="minorEastAsia"/>
          <w:b/>
          <w:bCs/>
          <w:sz w:val="24"/>
          <w:szCs w:val="24"/>
        </w:rPr>
      </w:pPr>
    </w:p>
    <w:p w:rsidRPr="00F6359F" w:rsidR="13002A78" w:rsidP="649960C5" w:rsidRDefault="13002A78" w14:paraId="3145548B" w14:textId="5ADD3EE1">
      <w:pPr>
        <w:rPr>
          <w:rFonts w:eastAsiaTheme="minorEastAsia"/>
          <w:b/>
          <w:bCs/>
          <w:sz w:val="24"/>
          <w:szCs w:val="24"/>
        </w:rPr>
      </w:pPr>
    </w:p>
    <w:p w:rsidRPr="00F6359F" w:rsidR="00B33342" w:rsidP="649960C5" w:rsidRDefault="00B33342" w14:paraId="68D6918C" w14:textId="430538CE">
      <w:pPr>
        <w:rPr>
          <w:rFonts w:eastAsiaTheme="minorEastAsia"/>
          <w:b/>
          <w:bCs/>
          <w:sz w:val="24"/>
          <w:szCs w:val="24"/>
        </w:rPr>
      </w:pPr>
      <w:r w:rsidRPr="649960C5">
        <w:rPr>
          <w:rFonts w:eastAsiaTheme="minorEastAsia"/>
          <w:b/>
          <w:bCs/>
          <w:sz w:val="24"/>
          <w:szCs w:val="24"/>
        </w:rPr>
        <w:t>SPECIFIC PATIENT EMAIL</w:t>
      </w:r>
    </w:p>
    <w:p w:rsidRPr="00F6359F" w:rsidR="00053D10" w:rsidP="649960C5" w:rsidRDefault="00B33342" w14:paraId="2A8DD01F" w14:textId="63B80656">
      <w:pPr>
        <w:rPr>
          <w:rFonts w:eastAsiaTheme="minorEastAsia"/>
          <w:sz w:val="24"/>
          <w:szCs w:val="24"/>
        </w:rPr>
      </w:pPr>
      <w:r w:rsidRPr="649960C5">
        <w:rPr>
          <w:rFonts w:eastAsiaTheme="minorEastAsia"/>
          <w:sz w:val="24"/>
          <w:szCs w:val="24"/>
        </w:rPr>
        <w:t>Dear [</w:t>
      </w:r>
      <w:r w:rsidRPr="649960C5" w:rsidR="00AC3038">
        <w:rPr>
          <w:rFonts w:eastAsiaTheme="minorEastAsia"/>
          <w:i/>
          <w:iCs/>
          <w:sz w:val="24"/>
          <w:szCs w:val="24"/>
        </w:rPr>
        <w:t>Pronouns and p</w:t>
      </w:r>
      <w:r w:rsidRPr="649960C5">
        <w:rPr>
          <w:rFonts w:eastAsiaTheme="minorEastAsia"/>
          <w:i/>
          <w:iCs/>
          <w:sz w:val="24"/>
          <w:szCs w:val="24"/>
        </w:rPr>
        <w:t>atient name here</w:t>
      </w:r>
      <w:r w:rsidRPr="649960C5">
        <w:rPr>
          <w:rFonts w:eastAsiaTheme="minorEastAsia"/>
          <w:sz w:val="24"/>
          <w:szCs w:val="24"/>
        </w:rPr>
        <w:t>]</w:t>
      </w:r>
      <w:r w:rsidRPr="649960C5" w:rsidR="00AC3038">
        <w:rPr>
          <w:rFonts w:eastAsiaTheme="minorEastAsia"/>
          <w:sz w:val="24"/>
          <w:szCs w:val="24"/>
        </w:rPr>
        <w:t>,</w:t>
      </w:r>
    </w:p>
    <w:p w:rsidR="00542E64" w:rsidP="649960C5" w:rsidRDefault="00542E64" w14:paraId="4A119E18" w14:textId="54956E0E">
      <w:pPr>
        <w:pStyle w:val="paragraph"/>
        <w:spacing w:before="0" w:beforeAutospacing="0" w:after="0" w:afterAutospacing="0"/>
        <w:textAlignment w:val="baseline"/>
        <w:rPr>
          <w:rStyle w:val="eop"/>
          <w:rFonts w:asciiTheme="minorHAnsi" w:hAnsiTheme="minorHAnsi" w:eastAsiaTheme="minorEastAsia" w:cstheme="minorBidi"/>
        </w:rPr>
      </w:pPr>
      <w:r w:rsidRPr="649960C5">
        <w:rPr>
          <w:rStyle w:val="normaltextrun"/>
          <w:rFonts w:asciiTheme="minorHAnsi" w:hAnsiTheme="minorHAnsi" w:eastAsiaTheme="minorEastAsia" w:cstheme="minorBidi"/>
        </w:rPr>
        <w:t>As part of your treatment for [</w:t>
      </w:r>
      <w:r w:rsidRPr="649960C5">
        <w:rPr>
          <w:rStyle w:val="normaltextrun"/>
          <w:rFonts w:asciiTheme="minorHAnsi" w:hAnsiTheme="minorHAnsi" w:eastAsiaTheme="minorEastAsia" w:cstheme="minorBidi"/>
          <w:i/>
          <w:iCs/>
        </w:rPr>
        <w:t>insert relevant info here</w:t>
      </w:r>
      <w:r w:rsidRPr="649960C5">
        <w:rPr>
          <w:rStyle w:val="normaltextrun"/>
          <w:rFonts w:asciiTheme="minorHAnsi" w:hAnsiTheme="minorHAnsi" w:eastAsiaTheme="minorEastAsia" w:cstheme="minorBidi"/>
        </w:rPr>
        <w:t xml:space="preserve">], we’d like to refer you to use our new programmes from SilverCloud® by </w:t>
      </w:r>
      <w:proofErr w:type="spellStart"/>
      <w:r w:rsidRPr="649960C5">
        <w:rPr>
          <w:rStyle w:val="normaltextrun"/>
          <w:rFonts w:asciiTheme="minorHAnsi" w:hAnsiTheme="minorHAnsi" w:eastAsiaTheme="minorEastAsia" w:cstheme="minorBidi"/>
        </w:rPr>
        <w:t>Amwell</w:t>
      </w:r>
      <w:proofErr w:type="spellEnd"/>
      <w:r w:rsidRPr="649960C5">
        <w:rPr>
          <w:rStyle w:val="normaltextrun"/>
          <w:rFonts w:asciiTheme="minorHAnsi" w:hAnsiTheme="minorHAnsi" w:eastAsiaTheme="minorEastAsia" w:cstheme="minorBidi"/>
        </w:rPr>
        <w:t>®.</w:t>
      </w:r>
      <w:r w:rsidRPr="649960C5">
        <w:rPr>
          <w:rStyle w:val="eop"/>
          <w:rFonts w:asciiTheme="minorHAnsi" w:hAnsiTheme="minorHAnsi" w:eastAsiaTheme="minorEastAsia" w:cstheme="minorBidi"/>
        </w:rPr>
        <w:t> </w:t>
      </w:r>
    </w:p>
    <w:p w:rsidR="00542E64" w:rsidP="649960C5" w:rsidRDefault="00542E64" w14:paraId="7EF311E9" w14:textId="77777777">
      <w:pPr>
        <w:pStyle w:val="paragraph"/>
        <w:spacing w:before="0" w:beforeAutospacing="0" w:after="0" w:afterAutospacing="0"/>
        <w:textAlignment w:val="baseline"/>
        <w:rPr>
          <w:rFonts w:asciiTheme="minorHAnsi" w:hAnsiTheme="minorHAnsi" w:eastAsiaTheme="minorEastAsia" w:cstheme="minorBidi"/>
        </w:rPr>
      </w:pPr>
    </w:p>
    <w:p w:rsidR="00542E64" w:rsidP="4840E651" w:rsidRDefault="00542E64" w14:paraId="20EAEE37" w14:textId="17E87E16">
      <w:pPr>
        <w:pStyle w:val="paragraph"/>
        <w:spacing w:before="0" w:beforeAutospacing="0" w:after="0" w:afterAutospacing="0"/>
        <w:textAlignment w:val="baseline"/>
        <w:rPr>
          <w:rFonts w:asciiTheme="minorHAnsi" w:hAnsiTheme="minorHAnsi" w:eastAsiaTheme="minorEastAsia" w:cstheme="minorBidi"/>
        </w:rPr>
      </w:pPr>
      <w:r w:rsidRPr="4840E651">
        <w:rPr>
          <w:rStyle w:val="normaltextrun"/>
          <w:rFonts w:asciiTheme="minorHAnsi" w:hAnsiTheme="minorHAnsi" w:eastAsiaTheme="minorEastAsia" w:cstheme="minorBidi"/>
        </w:rPr>
        <w:t>SilverCloud</w:t>
      </w:r>
      <w:r w:rsidRPr="4840E651" w:rsidR="0CC56266">
        <w:rPr>
          <w:rStyle w:val="normaltextrun"/>
          <w:rFonts w:asciiTheme="minorHAnsi" w:hAnsiTheme="minorHAnsi" w:eastAsiaTheme="minorEastAsia" w:cstheme="minorBidi"/>
        </w:rPr>
        <w:t>®</w:t>
      </w:r>
      <w:r w:rsidRPr="4840E651">
        <w:rPr>
          <w:rStyle w:val="normaltextrun"/>
          <w:rFonts w:asciiTheme="minorHAnsi" w:hAnsiTheme="minorHAnsi" w:eastAsiaTheme="minorEastAsia" w:cstheme="minorBidi"/>
        </w:rPr>
        <w:t xml:space="preserve"> is our new online mental health platform. It features a </w:t>
      </w:r>
      <w:r w:rsidRPr="4840E651" w:rsidR="1B32ED7B">
        <w:rPr>
          <w:rStyle w:val="normaltextrun"/>
          <w:rFonts w:asciiTheme="minorHAnsi" w:hAnsiTheme="minorHAnsi" w:eastAsiaTheme="minorEastAsia" w:cstheme="minorBidi"/>
        </w:rPr>
        <w:t>range</w:t>
      </w:r>
      <w:r w:rsidRPr="4840E651">
        <w:rPr>
          <w:rStyle w:val="normaltextrun"/>
          <w:rFonts w:asciiTheme="minorHAnsi" w:hAnsiTheme="minorHAnsi" w:eastAsiaTheme="minorEastAsia" w:cstheme="minorBidi"/>
        </w:rPr>
        <w:t xml:space="preserve"> of </w:t>
      </w:r>
      <w:r w:rsidRPr="4840E651">
        <w:rPr>
          <w:rStyle w:val="normaltextrun"/>
          <w:rFonts w:asciiTheme="minorHAnsi" w:hAnsiTheme="minorHAnsi" w:eastAsiaTheme="minorEastAsia" w:cstheme="minorBidi"/>
          <w:color w:val="000000"/>
          <w:bdr w:val="none" w:color="auto" w:sz="0" w:space="0" w:frame="1"/>
        </w:rPr>
        <w:t xml:space="preserve">clinically proven </w:t>
      </w:r>
      <w:r w:rsidRPr="4840E651">
        <w:rPr>
          <w:rStyle w:val="normaltextrun"/>
          <w:rFonts w:asciiTheme="minorHAnsi" w:hAnsiTheme="minorHAnsi" w:eastAsiaTheme="minorEastAsia" w:cstheme="minorBidi"/>
        </w:rPr>
        <w:t>programmes</w:t>
      </w:r>
      <w:r w:rsidRPr="4840E651" w:rsidR="69DEA125">
        <w:rPr>
          <w:rStyle w:val="normaltextrun"/>
          <w:rFonts w:asciiTheme="minorHAnsi" w:hAnsiTheme="minorHAnsi" w:eastAsiaTheme="minorEastAsia" w:cstheme="minorBidi"/>
        </w:rPr>
        <w:t>, which are</w:t>
      </w:r>
      <w:r w:rsidRPr="4840E651">
        <w:rPr>
          <w:rStyle w:val="normaltextrun"/>
          <w:rFonts w:asciiTheme="minorHAnsi" w:hAnsiTheme="minorHAnsi" w:eastAsiaTheme="minorEastAsia" w:cstheme="minorBidi"/>
        </w:rPr>
        <w:t xml:space="preserve"> designed to support people struggling with </w:t>
      </w:r>
      <w:r w:rsidRPr="4840E651" w:rsidR="74C7EB8F">
        <w:rPr>
          <w:rStyle w:val="normaltextrun"/>
          <w:rFonts w:asciiTheme="minorHAnsi" w:hAnsiTheme="minorHAnsi" w:eastAsiaTheme="minorEastAsia" w:cstheme="minorBidi"/>
        </w:rPr>
        <w:t>Substance Use</w:t>
      </w:r>
      <w:r w:rsidRPr="4840E651">
        <w:rPr>
          <w:rStyle w:val="normaltextrun"/>
          <w:rFonts w:asciiTheme="minorHAnsi" w:hAnsiTheme="minorHAnsi" w:eastAsiaTheme="minorEastAsia" w:cstheme="minorBidi"/>
        </w:rPr>
        <w:t>.</w:t>
      </w:r>
      <w:r w:rsidRPr="4840E651">
        <w:rPr>
          <w:rStyle w:val="eop"/>
          <w:rFonts w:asciiTheme="minorHAnsi" w:hAnsiTheme="minorHAnsi" w:eastAsiaTheme="minorEastAsia" w:cstheme="minorBidi"/>
        </w:rPr>
        <w:t> </w:t>
      </w:r>
    </w:p>
    <w:p w:rsidR="00542E64" w:rsidP="649960C5" w:rsidRDefault="00542E64" w14:paraId="2314B5C2" w14:textId="77777777">
      <w:pPr>
        <w:pStyle w:val="paragraph"/>
        <w:spacing w:before="0" w:beforeAutospacing="0" w:after="0" w:afterAutospacing="0"/>
        <w:textAlignment w:val="baseline"/>
        <w:rPr>
          <w:rStyle w:val="normaltextrun"/>
          <w:rFonts w:asciiTheme="minorHAnsi" w:hAnsiTheme="minorHAnsi" w:eastAsiaTheme="minorEastAsia" w:cstheme="minorBidi"/>
        </w:rPr>
      </w:pPr>
    </w:p>
    <w:p w:rsidR="00542E64" w:rsidP="649960C5" w:rsidRDefault="00542E64" w14:paraId="6FC1723E" w14:textId="49BC56C4">
      <w:pPr>
        <w:pStyle w:val="paragraph"/>
        <w:spacing w:before="0" w:beforeAutospacing="0" w:after="0" w:afterAutospacing="0"/>
        <w:textAlignment w:val="baseline"/>
        <w:rPr>
          <w:rFonts w:asciiTheme="minorHAnsi" w:hAnsiTheme="minorHAnsi" w:eastAsiaTheme="minorEastAsia" w:cstheme="minorBidi"/>
        </w:rPr>
      </w:pPr>
      <w:r w:rsidRPr="005927B6">
        <w:rPr>
          <w:rStyle w:val="normaltextrun"/>
          <w:rFonts w:asciiTheme="minorHAnsi" w:hAnsiTheme="minorHAnsi" w:eastAsiaTheme="minorEastAsia" w:cstheme="minorBidi"/>
        </w:rPr>
        <w:t xml:space="preserve">The programme we </w:t>
      </w:r>
      <w:r w:rsidRPr="005927B6" w:rsidR="75FD9991">
        <w:rPr>
          <w:rStyle w:val="normaltextrun"/>
          <w:rFonts w:asciiTheme="minorHAnsi" w:hAnsiTheme="minorHAnsi" w:eastAsiaTheme="minorEastAsia" w:cstheme="minorBidi"/>
        </w:rPr>
        <w:t>suggest</w:t>
      </w:r>
      <w:r w:rsidRPr="005927B6">
        <w:rPr>
          <w:rStyle w:val="normaltextrun"/>
          <w:rFonts w:asciiTheme="minorHAnsi" w:hAnsiTheme="minorHAnsi" w:eastAsiaTheme="minorEastAsia" w:cstheme="minorBidi"/>
        </w:rPr>
        <w:t xml:space="preserve"> for you is: [</w:t>
      </w:r>
      <w:r w:rsidRPr="005927B6">
        <w:rPr>
          <w:rStyle w:val="normaltextrun"/>
          <w:rFonts w:asciiTheme="minorHAnsi" w:hAnsiTheme="minorHAnsi" w:eastAsiaTheme="minorEastAsia" w:cstheme="minorBidi"/>
          <w:i/>
          <w:iCs/>
        </w:rPr>
        <w:t>Programme name here</w:t>
      </w:r>
      <w:r w:rsidRPr="005927B6">
        <w:rPr>
          <w:rStyle w:val="normaltextrun"/>
          <w:rFonts w:asciiTheme="minorHAnsi" w:hAnsiTheme="minorHAnsi" w:eastAsiaTheme="minorEastAsia" w:cstheme="minorBidi"/>
        </w:rPr>
        <w:t>]</w:t>
      </w:r>
      <w:r w:rsidRPr="005927B6">
        <w:rPr>
          <w:rStyle w:val="eop"/>
          <w:rFonts w:asciiTheme="minorHAnsi" w:hAnsiTheme="minorHAnsi" w:eastAsiaTheme="minorEastAsia" w:cstheme="minorBidi"/>
        </w:rPr>
        <w:t> </w:t>
      </w:r>
    </w:p>
    <w:p w:rsidR="00542E64" w:rsidP="649960C5" w:rsidRDefault="00542E64" w14:paraId="0E0BBE78" w14:textId="77777777">
      <w:pPr>
        <w:pStyle w:val="paragraph"/>
        <w:spacing w:before="0" w:beforeAutospacing="0" w:after="0" w:afterAutospacing="0"/>
        <w:textAlignment w:val="baseline"/>
        <w:rPr>
          <w:rStyle w:val="normaltextrun"/>
          <w:rFonts w:asciiTheme="minorHAnsi" w:hAnsiTheme="minorHAnsi" w:eastAsiaTheme="minorEastAsia" w:cstheme="minorBidi"/>
        </w:rPr>
      </w:pPr>
    </w:p>
    <w:p w:rsidR="00542E64" w:rsidP="649960C5" w:rsidRDefault="00542E64" w14:paraId="6B48B28D" w14:textId="6C8D914A">
      <w:pPr>
        <w:pStyle w:val="paragraph"/>
        <w:spacing w:before="0" w:beforeAutospacing="0" w:after="0" w:afterAutospacing="0"/>
        <w:textAlignment w:val="baseline"/>
        <w:rPr>
          <w:rFonts w:asciiTheme="minorHAnsi" w:hAnsiTheme="minorHAnsi" w:eastAsiaTheme="minorEastAsia" w:cstheme="minorBidi"/>
        </w:rPr>
      </w:pPr>
      <w:r w:rsidRPr="649960C5">
        <w:rPr>
          <w:rStyle w:val="normaltextrun"/>
          <w:rFonts w:asciiTheme="minorHAnsi" w:hAnsiTheme="minorHAnsi" w:eastAsiaTheme="minorEastAsia" w:cstheme="minorBidi"/>
        </w:rPr>
        <w:t>To find out more or to get started just follow this link: [</w:t>
      </w:r>
      <w:r w:rsidRPr="649960C5">
        <w:rPr>
          <w:rStyle w:val="normaltextrun"/>
          <w:rFonts w:asciiTheme="minorHAnsi" w:hAnsiTheme="minorHAnsi" w:eastAsiaTheme="minorEastAsia" w:cstheme="minorBidi"/>
          <w:i/>
          <w:iCs/>
        </w:rPr>
        <w:t>Link here</w:t>
      </w:r>
      <w:r w:rsidRPr="649960C5">
        <w:rPr>
          <w:rStyle w:val="normaltextrun"/>
          <w:rFonts w:asciiTheme="minorHAnsi" w:hAnsiTheme="minorHAnsi" w:eastAsiaTheme="minorEastAsia" w:cstheme="minorBidi"/>
        </w:rPr>
        <w:t>]. </w:t>
      </w:r>
      <w:r w:rsidRPr="649960C5">
        <w:rPr>
          <w:rStyle w:val="eop"/>
          <w:rFonts w:asciiTheme="minorHAnsi" w:hAnsiTheme="minorHAnsi" w:eastAsiaTheme="minorEastAsia" w:cstheme="minorBidi"/>
        </w:rPr>
        <w:t> </w:t>
      </w:r>
    </w:p>
    <w:p w:rsidR="00542E64" w:rsidP="649960C5" w:rsidRDefault="00542E64" w14:paraId="5EF6B924" w14:textId="77777777">
      <w:pPr>
        <w:pStyle w:val="paragraph"/>
        <w:spacing w:before="0" w:beforeAutospacing="0" w:after="0" w:afterAutospacing="0"/>
        <w:textAlignment w:val="baseline"/>
        <w:rPr>
          <w:rFonts w:asciiTheme="minorHAnsi" w:hAnsiTheme="minorHAnsi" w:eastAsiaTheme="minorEastAsia" w:cstheme="minorBidi"/>
        </w:rPr>
      </w:pPr>
      <w:r w:rsidRPr="649960C5">
        <w:rPr>
          <w:rStyle w:val="eop"/>
          <w:rFonts w:asciiTheme="minorHAnsi" w:hAnsiTheme="minorHAnsi" w:eastAsiaTheme="minorEastAsia" w:cstheme="minorBidi"/>
        </w:rPr>
        <w:t> </w:t>
      </w:r>
    </w:p>
    <w:p w:rsidR="00542E64" w:rsidP="649960C5" w:rsidRDefault="00542E64" w14:paraId="3A2985E7" w14:textId="2C032D5F">
      <w:pPr>
        <w:pStyle w:val="paragraph"/>
        <w:spacing w:before="0" w:beforeAutospacing="0" w:after="0" w:afterAutospacing="0"/>
        <w:textAlignment w:val="baseline"/>
        <w:rPr>
          <w:rFonts w:asciiTheme="minorHAnsi" w:hAnsiTheme="minorHAnsi" w:eastAsiaTheme="minorEastAsia" w:cstheme="minorBidi"/>
        </w:rPr>
      </w:pPr>
      <w:r w:rsidRPr="005927B6">
        <w:rPr>
          <w:rStyle w:val="normaltextrun"/>
          <w:rFonts w:asciiTheme="minorHAnsi" w:hAnsiTheme="minorHAnsi" w:eastAsiaTheme="minorEastAsia" w:cstheme="minorBidi"/>
        </w:rPr>
        <w:t xml:space="preserve">Don’t worry, signing up to try SilverCloud doesn’t mean that you’ll lose your place on the waiting list for in-person therapy. But we think this will help </w:t>
      </w:r>
      <w:r w:rsidRPr="005927B6" w:rsidR="445103A9">
        <w:rPr>
          <w:rStyle w:val="normaltextrun"/>
          <w:rFonts w:asciiTheme="minorHAnsi" w:hAnsiTheme="minorHAnsi" w:eastAsiaTheme="minorEastAsia" w:cstheme="minorBidi"/>
        </w:rPr>
        <w:t xml:space="preserve">you </w:t>
      </w:r>
      <w:r w:rsidRPr="005927B6">
        <w:rPr>
          <w:rStyle w:val="normaltextrun"/>
          <w:rFonts w:asciiTheme="minorHAnsi" w:hAnsiTheme="minorHAnsi" w:eastAsiaTheme="minorEastAsia" w:cstheme="minorBidi"/>
        </w:rPr>
        <w:t>in the meantime.</w:t>
      </w:r>
      <w:r w:rsidRPr="005927B6">
        <w:rPr>
          <w:rStyle w:val="eop"/>
          <w:rFonts w:asciiTheme="minorHAnsi" w:hAnsiTheme="minorHAnsi" w:eastAsiaTheme="minorEastAsia" w:cstheme="minorBidi"/>
        </w:rPr>
        <w:t> </w:t>
      </w:r>
    </w:p>
    <w:p w:rsidR="00542E64" w:rsidP="649960C5" w:rsidRDefault="00542E64" w14:paraId="6602B101" w14:textId="77777777">
      <w:pPr>
        <w:pStyle w:val="paragraph"/>
        <w:spacing w:before="0" w:beforeAutospacing="0" w:after="0" w:afterAutospacing="0"/>
        <w:textAlignment w:val="baseline"/>
        <w:rPr>
          <w:rFonts w:asciiTheme="minorHAnsi" w:hAnsiTheme="minorHAnsi" w:eastAsiaTheme="minorEastAsia" w:cstheme="minorBidi"/>
        </w:rPr>
      </w:pPr>
      <w:r w:rsidRPr="649960C5">
        <w:rPr>
          <w:rStyle w:val="eop"/>
          <w:rFonts w:asciiTheme="minorHAnsi" w:hAnsiTheme="minorHAnsi" w:eastAsiaTheme="minorEastAsia" w:cstheme="minorBidi"/>
        </w:rPr>
        <w:t> </w:t>
      </w:r>
    </w:p>
    <w:p w:rsidR="00542E64" w:rsidP="649960C5" w:rsidRDefault="00542E64" w14:paraId="104D5526" w14:textId="77777777">
      <w:pPr>
        <w:pStyle w:val="paragraph"/>
        <w:spacing w:before="0" w:beforeAutospacing="0" w:after="0" w:afterAutospacing="0"/>
        <w:textAlignment w:val="baseline"/>
        <w:rPr>
          <w:rFonts w:asciiTheme="minorHAnsi" w:hAnsiTheme="minorHAnsi" w:eastAsiaTheme="minorEastAsia" w:cstheme="minorBidi"/>
        </w:rPr>
      </w:pPr>
      <w:r w:rsidRPr="649960C5">
        <w:rPr>
          <w:rStyle w:val="normaltextrun"/>
          <w:rFonts w:asciiTheme="minorHAnsi" w:hAnsiTheme="minorHAnsi" w:eastAsiaTheme="minorEastAsia" w:cstheme="minorBidi"/>
        </w:rPr>
        <w:t>Once you’re set up your SilverCloud programme can be accessed 24/7 from any device that’s connected to the internet. </w:t>
      </w:r>
      <w:r w:rsidRPr="649960C5">
        <w:rPr>
          <w:rStyle w:val="eop"/>
          <w:rFonts w:asciiTheme="minorHAnsi" w:hAnsiTheme="minorHAnsi" w:eastAsiaTheme="minorEastAsia" w:cstheme="minorBidi"/>
        </w:rPr>
        <w:t> </w:t>
      </w:r>
    </w:p>
    <w:p w:rsidR="00542E64" w:rsidP="649960C5" w:rsidRDefault="00542E64" w14:paraId="79A2D45A" w14:textId="77777777">
      <w:pPr>
        <w:pStyle w:val="paragraph"/>
        <w:spacing w:before="0" w:beforeAutospacing="0" w:after="0" w:afterAutospacing="0"/>
        <w:textAlignment w:val="baseline"/>
        <w:rPr>
          <w:rStyle w:val="normaltextrun"/>
          <w:rFonts w:asciiTheme="minorHAnsi" w:hAnsiTheme="minorHAnsi" w:eastAsiaTheme="minorEastAsia" w:cstheme="minorBidi"/>
        </w:rPr>
      </w:pPr>
    </w:p>
    <w:p w:rsidR="00542E64" w:rsidP="649960C5" w:rsidRDefault="00542E64" w14:paraId="01C847DC" w14:textId="437BA62D">
      <w:pPr>
        <w:pStyle w:val="paragraph"/>
        <w:spacing w:before="0" w:beforeAutospacing="0" w:after="0" w:afterAutospacing="0"/>
        <w:textAlignment w:val="baseline"/>
        <w:rPr>
          <w:rFonts w:asciiTheme="minorHAnsi" w:hAnsiTheme="minorHAnsi" w:eastAsiaTheme="minorEastAsia" w:cstheme="minorBidi"/>
        </w:rPr>
      </w:pPr>
      <w:r w:rsidRPr="649960C5">
        <w:rPr>
          <w:rStyle w:val="normaltextrun"/>
          <w:rFonts w:asciiTheme="minorHAnsi" w:hAnsiTheme="minorHAnsi" w:eastAsiaTheme="minorEastAsia" w:cstheme="minorBidi"/>
        </w:rPr>
        <w:t>Click this link [</w:t>
      </w:r>
      <w:r w:rsidRPr="649960C5">
        <w:rPr>
          <w:rStyle w:val="normaltextrun"/>
          <w:rFonts w:asciiTheme="minorHAnsi" w:hAnsiTheme="minorHAnsi" w:eastAsiaTheme="minorEastAsia" w:cstheme="minorBidi"/>
          <w:i/>
          <w:iCs/>
        </w:rPr>
        <w:t>Link here</w:t>
      </w:r>
      <w:r w:rsidRPr="649960C5">
        <w:rPr>
          <w:rStyle w:val="normaltextrun"/>
          <w:rFonts w:asciiTheme="minorHAnsi" w:hAnsiTheme="minorHAnsi" w:eastAsiaTheme="minorEastAsia" w:cstheme="minorBidi"/>
        </w:rPr>
        <w:t>] or scan the QR code below to get started.</w:t>
      </w:r>
      <w:r w:rsidRPr="649960C5">
        <w:rPr>
          <w:rStyle w:val="eop"/>
          <w:rFonts w:asciiTheme="minorHAnsi" w:hAnsiTheme="minorHAnsi" w:eastAsiaTheme="minorEastAsia" w:cstheme="minorBidi"/>
        </w:rPr>
        <w:t> </w:t>
      </w:r>
    </w:p>
    <w:p w:rsidRPr="00F6359F" w:rsidR="13002A78" w:rsidP="649960C5" w:rsidRDefault="13002A78" w14:paraId="0586361D" w14:textId="19707A3B">
      <w:pPr>
        <w:rPr>
          <w:rFonts w:eastAsiaTheme="minorEastAsia"/>
          <w:sz w:val="24"/>
          <w:szCs w:val="24"/>
        </w:rPr>
      </w:pPr>
    </w:p>
    <w:p w:rsidRPr="00F6359F" w:rsidR="13002A78" w:rsidP="649960C5" w:rsidRDefault="13002A78" w14:paraId="5DBD2CF6" w14:textId="1E162542">
      <w:pPr>
        <w:rPr>
          <w:rFonts w:eastAsiaTheme="minorEastAsia"/>
          <w:b/>
          <w:bCs/>
          <w:sz w:val="24"/>
          <w:szCs w:val="24"/>
        </w:rPr>
      </w:pPr>
    </w:p>
    <w:p w:rsidRPr="00F6359F" w:rsidR="0A738FCB" w:rsidP="649960C5" w:rsidRDefault="0A738FCB" w14:paraId="53A8E825" w14:textId="775BF732">
      <w:pPr>
        <w:rPr>
          <w:rFonts w:eastAsiaTheme="minorEastAsia"/>
          <w:b/>
          <w:bCs/>
          <w:sz w:val="24"/>
          <w:szCs w:val="24"/>
        </w:rPr>
      </w:pPr>
      <w:r w:rsidRPr="649960C5">
        <w:rPr>
          <w:rFonts w:eastAsiaTheme="minorEastAsia"/>
          <w:b/>
          <w:bCs/>
          <w:sz w:val="24"/>
          <w:szCs w:val="24"/>
        </w:rPr>
        <w:t>TEXT MESSAGE COPY</w:t>
      </w:r>
    </w:p>
    <w:p w:rsidRPr="00F6359F" w:rsidR="0A738FCB" w:rsidP="649960C5" w:rsidRDefault="0A738FCB" w14:paraId="463810DF" w14:textId="70BA76A6">
      <w:pPr>
        <w:rPr>
          <w:rFonts w:eastAsiaTheme="minorEastAsia"/>
          <w:b/>
          <w:bCs/>
          <w:sz w:val="24"/>
          <w:szCs w:val="24"/>
        </w:rPr>
      </w:pPr>
      <w:r w:rsidRPr="649960C5">
        <w:rPr>
          <w:rFonts w:eastAsiaTheme="minorEastAsia"/>
          <w:b/>
          <w:bCs/>
          <w:sz w:val="24"/>
          <w:szCs w:val="24"/>
        </w:rPr>
        <w:t>Option 1: Generic</w:t>
      </w:r>
    </w:p>
    <w:p w:rsidRPr="00F6359F" w:rsidR="0A738FCB" w:rsidP="649960C5" w:rsidRDefault="000954B3" w14:paraId="4E8E05CB" w14:textId="37AF6449">
      <w:pPr>
        <w:rPr>
          <w:rFonts w:eastAsiaTheme="minorEastAsia"/>
          <w:sz w:val="24"/>
          <w:szCs w:val="24"/>
        </w:rPr>
      </w:pPr>
      <w:r w:rsidRPr="1F272EFA">
        <w:rPr>
          <w:rFonts w:eastAsiaTheme="minorEastAsia"/>
          <w:sz w:val="24"/>
          <w:szCs w:val="24"/>
        </w:rPr>
        <w:lastRenderedPageBreak/>
        <w:t>Are you struggling with alcohol or drug</w:t>
      </w:r>
      <w:r w:rsidRPr="1F272EFA" w:rsidR="02C3C619">
        <w:rPr>
          <w:rFonts w:eastAsiaTheme="minorEastAsia"/>
          <w:sz w:val="24"/>
          <w:szCs w:val="24"/>
        </w:rPr>
        <w:t xml:space="preserve"> use</w:t>
      </w:r>
      <w:r w:rsidRPr="1F272EFA">
        <w:rPr>
          <w:rFonts w:eastAsiaTheme="minorEastAsia"/>
          <w:sz w:val="24"/>
          <w:szCs w:val="24"/>
        </w:rPr>
        <w:t>? W</w:t>
      </w:r>
      <w:r w:rsidRPr="1F272EFA" w:rsidR="5D979B92">
        <w:rPr>
          <w:rFonts w:eastAsiaTheme="minorEastAsia"/>
          <w:sz w:val="24"/>
          <w:szCs w:val="24"/>
        </w:rPr>
        <w:t>e’d like to help.</w:t>
      </w:r>
    </w:p>
    <w:p w:rsidRPr="00F6359F" w:rsidR="0A738FCB" w:rsidP="6C6C8331" w:rsidRDefault="5D979B92" w14:paraId="31E330AE" w14:textId="4F7121DD">
      <w:pPr>
        <w:rPr>
          <w:rFonts w:eastAsia="" w:eastAsiaTheme="minorEastAsia"/>
          <w:sz w:val="24"/>
          <w:szCs w:val="24"/>
        </w:rPr>
      </w:pPr>
      <w:r w:rsidRPr="6C6C8331" w:rsidR="5D979B92">
        <w:rPr>
          <w:rFonts w:eastAsia="" w:eastAsiaTheme="minorEastAsia"/>
          <w:sz w:val="24"/>
          <w:szCs w:val="24"/>
        </w:rPr>
        <w:t>Take a look</w:t>
      </w:r>
      <w:r w:rsidRPr="6C6C8331" w:rsidR="5D979B92">
        <w:rPr>
          <w:rFonts w:eastAsia="" w:eastAsiaTheme="minorEastAsia"/>
          <w:sz w:val="24"/>
          <w:szCs w:val="24"/>
        </w:rPr>
        <w:t xml:space="preserve"> at our free </w:t>
      </w:r>
      <w:r w:rsidRPr="6C6C8331" w:rsidR="5D979B92">
        <w:rPr>
          <w:rFonts w:eastAsia="" w:eastAsiaTheme="minorEastAsia"/>
          <w:sz w:val="24"/>
          <w:szCs w:val="24"/>
        </w:rPr>
        <w:t>SilverCloud</w:t>
      </w:r>
      <w:r w:rsidRPr="6C6C8331" w:rsidR="5D979B92">
        <w:rPr>
          <w:rFonts w:eastAsia="" w:eastAsiaTheme="minorEastAsia"/>
          <w:sz w:val="24"/>
          <w:szCs w:val="24"/>
        </w:rPr>
        <w:t xml:space="preserve">® </w:t>
      </w:r>
      <w:r w:rsidRPr="6C6C8331" w:rsidR="2C14A502">
        <w:rPr>
          <w:rFonts w:eastAsia="" w:eastAsiaTheme="minorEastAsia"/>
          <w:i w:val="1"/>
          <w:iCs w:val="1"/>
          <w:sz w:val="24"/>
          <w:szCs w:val="24"/>
        </w:rPr>
        <w:t xml:space="preserve">Substance </w:t>
      </w:r>
      <w:r w:rsidRPr="6C6C8331" w:rsidR="4AEA8195">
        <w:rPr>
          <w:rFonts w:eastAsia="" w:eastAsiaTheme="minorEastAsia"/>
          <w:i w:val="1"/>
          <w:iCs w:val="1"/>
          <w:sz w:val="24"/>
          <w:szCs w:val="24"/>
        </w:rPr>
        <w:t xml:space="preserve">Use </w:t>
      </w:r>
      <w:r w:rsidRPr="6C6C8331" w:rsidR="5D979B92">
        <w:rPr>
          <w:rFonts w:eastAsia="" w:eastAsiaTheme="minorEastAsia"/>
          <w:sz w:val="24"/>
          <w:szCs w:val="24"/>
        </w:rPr>
        <w:t>mental health programme here: [</w:t>
      </w:r>
      <w:r w:rsidRPr="6C6C8331" w:rsidR="5D979B92">
        <w:rPr>
          <w:rFonts w:eastAsia="" w:eastAsiaTheme="minorEastAsia"/>
          <w:i w:val="1"/>
          <w:iCs w:val="1"/>
          <w:sz w:val="24"/>
          <w:szCs w:val="24"/>
        </w:rPr>
        <w:t>LINK HERE</w:t>
      </w:r>
      <w:r w:rsidRPr="6C6C8331" w:rsidR="5D979B92">
        <w:rPr>
          <w:rFonts w:eastAsia="" w:eastAsiaTheme="minorEastAsia"/>
          <w:sz w:val="24"/>
          <w:szCs w:val="24"/>
        </w:rPr>
        <w:t>]</w:t>
      </w:r>
    </w:p>
    <w:p w:rsidRPr="00F6359F" w:rsidR="13002A78" w:rsidP="649960C5" w:rsidRDefault="13002A78" w14:paraId="545BB4FD" w14:textId="77777777">
      <w:pPr>
        <w:rPr>
          <w:rFonts w:eastAsiaTheme="minorEastAsia"/>
          <w:b/>
          <w:bCs/>
          <w:sz w:val="24"/>
          <w:szCs w:val="24"/>
        </w:rPr>
      </w:pPr>
    </w:p>
    <w:p w:rsidRPr="00F6359F" w:rsidR="0A738FCB" w:rsidP="649960C5" w:rsidRDefault="0A738FCB" w14:paraId="4802CDF9" w14:textId="2C1848B0">
      <w:pPr>
        <w:rPr>
          <w:rFonts w:eastAsiaTheme="minorEastAsia"/>
          <w:b/>
          <w:bCs/>
          <w:sz w:val="24"/>
          <w:szCs w:val="24"/>
        </w:rPr>
      </w:pPr>
      <w:r w:rsidRPr="649960C5">
        <w:rPr>
          <w:rFonts w:eastAsiaTheme="minorEastAsia"/>
          <w:b/>
          <w:bCs/>
          <w:sz w:val="24"/>
          <w:szCs w:val="24"/>
        </w:rPr>
        <w:t>Option 2 / Follow</w:t>
      </w:r>
      <w:r w:rsidRPr="649960C5" w:rsidR="685BBC7F">
        <w:rPr>
          <w:rFonts w:eastAsiaTheme="minorEastAsia"/>
          <w:b/>
          <w:bCs/>
          <w:sz w:val="24"/>
          <w:szCs w:val="24"/>
        </w:rPr>
        <w:t>-</w:t>
      </w:r>
      <w:r w:rsidRPr="649960C5">
        <w:rPr>
          <w:rFonts w:eastAsiaTheme="minorEastAsia"/>
          <w:b/>
          <w:bCs/>
          <w:sz w:val="24"/>
          <w:szCs w:val="24"/>
        </w:rPr>
        <w:t>up: Generic</w:t>
      </w:r>
    </w:p>
    <w:p w:rsidR="000954B3" w:rsidP="4840E651" w:rsidRDefault="22701F9A" w14:paraId="4CF44524" w14:textId="7A4685CE">
      <w:pPr>
        <w:rPr>
          <w:rFonts w:eastAsiaTheme="minorEastAsia"/>
          <w:sz w:val="24"/>
          <w:szCs w:val="24"/>
        </w:rPr>
      </w:pPr>
      <w:r w:rsidRPr="4840E651">
        <w:rPr>
          <w:rFonts w:eastAsiaTheme="minorEastAsia"/>
          <w:sz w:val="24"/>
          <w:szCs w:val="24"/>
          <w:shd w:val="clear" w:color="auto" w:fill="FFFFFF"/>
        </w:rPr>
        <w:t>Alcohol and drug use</w:t>
      </w:r>
      <w:r w:rsidRPr="4840E651" w:rsidR="000954B3">
        <w:rPr>
          <w:rFonts w:eastAsiaTheme="minorEastAsia"/>
          <w:sz w:val="24"/>
          <w:szCs w:val="24"/>
          <w:shd w:val="clear" w:color="auto" w:fill="FFFFFF"/>
        </w:rPr>
        <w:t xml:space="preserve"> can have a devastating </w:t>
      </w:r>
      <w:r w:rsidRPr="4840E651" w:rsidR="727E6B62">
        <w:rPr>
          <w:rFonts w:eastAsiaTheme="minorEastAsia"/>
          <w:sz w:val="24"/>
          <w:szCs w:val="24"/>
          <w:shd w:val="clear" w:color="auto" w:fill="FFFFFF"/>
        </w:rPr>
        <w:t>impact</w:t>
      </w:r>
      <w:r w:rsidRPr="4840E651" w:rsidR="000954B3">
        <w:rPr>
          <w:rFonts w:eastAsiaTheme="minorEastAsia"/>
          <w:sz w:val="24"/>
          <w:szCs w:val="24"/>
          <w:shd w:val="clear" w:color="auto" w:fill="FFFFFF"/>
        </w:rPr>
        <w:t xml:space="preserve"> on your physical and mental health. We can help you </w:t>
      </w:r>
      <w:r w:rsidRPr="4840E651" w:rsidR="2C188DAC">
        <w:rPr>
          <w:rFonts w:eastAsiaTheme="minorEastAsia"/>
          <w:sz w:val="24"/>
          <w:szCs w:val="24"/>
          <w:shd w:val="clear" w:color="auto" w:fill="FFFFFF"/>
        </w:rPr>
        <w:t>take back control</w:t>
      </w:r>
      <w:r w:rsidRPr="4840E651" w:rsidR="000954B3">
        <w:rPr>
          <w:rFonts w:eastAsiaTheme="minorEastAsia"/>
          <w:sz w:val="24"/>
          <w:szCs w:val="24"/>
          <w:shd w:val="clear" w:color="auto" w:fill="FFFFFF"/>
        </w:rPr>
        <w:t xml:space="preserve">. Ask us about </w:t>
      </w:r>
      <w:r w:rsidRPr="4840E651" w:rsidR="2C332DC8">
        <w:rPr>
          <w:rFonts w:eastAsiaTheme="minorEastAsia"/>
          <w:sz w:val="24"/>
          <w:szCs w:val="24"/>
          <w:shd w:val="clear" w:color="auto" w:fill="FFFFFF"/>
        </w:rPr>
        <w:t xml:space="preserve">the </w:t>
      </w:r>
      <w:r w:rsidRPr="4840E651" w:rsidR="000954B3">
        <w:rPr>
          <w:rFonts w:eastAsiaTheme="minorEastAsia"/>
          <w:sz w:val="24"/>
          <w:szCs w:val="24"/>
          <w:shd w:val="clear" w:color="auto" w:fill="FFFFFF"/>
        </w:rPr>
        <w:t>SilverCloud</w:t>
      </w:r>
      <w:r w:rsidRPr="4840E651" w:rsidR="000954B3">
        <w:rPr>
          <w:rFonts w:eastAsiaTheme="minorEastAsia"/>
          <w:sz w:val="24"/>
          <w:szCs w:val="24"/>
        </w:rPr>
        <w:t>®</w:t>
      </w:r>
      <w:r w:rsidRPr="4840E651" w:rsidR="3A8F3F9B">
        <w:rPr>
          <w:rFonts w:eastAsiaTheme="minorEastAsia"/>
          <w:sz w:val="24"/>
          <w:szCs w:val="24"/>
        </w:rPr>
        <w:t xml:space="preserve"> </w:t>
      </w:r>
      <w:r w:rsidRPr="4840E651" w:rsidR="60C13048">
        <w:rPr>
          <w:rFonts w:eastAsiaTheme="minorEastAsia"/>
          <w:sz w:val="24"/>
          <w:szCs w:val="24"/>
        </w:rPr>
        <w:t>Substance Use</w:t>
      </w:r>
      <w:r w:rsidRPr="4840E651" w:rsidR="58F403A8">
        <w:rPr>
          <w:rFonts w:eastAsiaTheme="minorEastAsia"/>
          <w:sz w:val="24"/>
          <w:szCs w:val="24"/>
        </w:rPr>
        <w:t xml:space="preserve"> </w:t>
      </w:r>
      <w:r w:rsidRPr="4840E651" w:rsidR="3A8F3F9B">
        <w:rPr>
          <w:rFonts w:eastAsiaTheme="minorEastAsia"/>
          <w:sz w:val="24"/>
          <w:szCs w:val="24"/>
        </w:rPr>
        <w:t>programme</w:t>
      </w:r>
      <w:r w:rsidRPr="4840E651" w:rsidR="0039413A">
        <w:rPr>
          <w:rFonts w:eastAsiaTheme="minorEastAsia"/>
          <w:sz w:val="24"/>
          <w:szCs w:val="24"/>
        </w:rPr>
        <w:t>s</w:t>
      </w:r>
      <w:r w:rsidRPr="4840E651" w:rsidR="000954B3">
        <w:rPr>
          <w:rFonts w:eastAsiaTheme="minorEastAsia"/>
          <w:sz w:val="24"/>
          <w:szCs w:val="24"/>
          <w:shd w:val="clear" w:color="auto" w:fill="FFFFFF"/>
        </w:rPr>
        <w:t xml:space="preserve">. </w:t>
      </w:r>
    </w:p>
    <w:p w:rsidR="0A738FCB" w:rsidP="649960C5" w:rsidRDefault="0A738FCB" w14:paraId="28BDA9E9" w14:textId="5C29DC46">
      <w:pPr>
        <w:rPr>
          <w:rFonts w:eastAsiaTheme="minorEastAsia"/>
          <w:sz w:val="24"/>
          <w:szCs w:val="24"/>
        </w:rPr>
      </w:pPr>
      <w:r w:rsidRPr="649960C5">
        <w:rPr>
          <w:rFonts w:eastAsiaTheme="minorEastAsia"/>
          <w:sz w:val="24"/>
          <w:szCs w:val="24"/>
        </w:rPr>
        <w:t>Find out more here: [</w:t>
      </w:r>
      <w:r w:rsidRPr="649960C5">
        <w:rPr>
          <w:rFonts w:eastAsiaTheme="minorEastAsia"/>
          <w:i/>
          <w:iCs/>
          <w:sz w:val="24"/>
          <w:szCs w:val="24"/>
        </w:rPr>
        <w:t>LINK HERE</w:t>
      </w:r>
      <w:r w:rsidRPr="649960C5">
        <w:rPr>
          <w:rFonts w:eastAsiaTheme="minorEastAsia"/>
          <w:sz w:val="24"/>
          <w:szCs w:val="24"/>
        </w:rPr>
        <w:t>]</w:t>
      </w:r>
    </w:p>
    <w:p w:rsidR="000954B3" w:rsidP="649960C5" w:rsidRDefault="000954B3" w14:paraId="11C6372A" w14:textId="77777777">
      <w:pPr>
        <w:rPr>
          <w:rFonts w:eastAsiaTheme="minorEastAsia"/>
          <w:b/>
          <w:bCs/>
          <w:sz w:val="24"/>
          <w:szCs w:val="24"/>
        </w:rPr>
      </w:pPr>
    </w:p>
    <w:p w:rsidRPr="00F6359F" w:rsidR="0A738FCB" w:rsidP="649960C5" w:rsidRDefault="0A738FCB" w14:paraId="2829B478" w14:textId="0F4E6FD0">
      <w:pPr>
        <w:rPr>
          <w:rFonts w:eastAsiaTheme="minorEastAsia"/>
          <w:b/>
          <w:bCs/>
          <w:sz w:val="24"/>
          <w:szCs w:val="24"/>
        </w:rPr>
      </w:pPr>
      <w:r w:rsidRPr="1F272EFA">
        <w:rPr>
          <w:rFonts w:eastAsiaTheme="minorEastAsia"/>
          <w:b/>
          <w:bCs/>
          <w:sz w:val="24"/>
          <w:szCs w:val="24"/>
        </w:rPr>
        <w:t xml:space="preserve">Option </w:t>
      </w:r>
      <w:r w:rsidRPr="1F272EFA" w:rsidR="19CF34DE">
        <w:rPr>
          <w:rFonts w:eastAsiaTheme="minorEastAsia"/>
          <w:b/>
          <w:bCs/>
          <w:sz w:val="24"/>
          <w:szCs w:val="24"/>
        </w:rPr>
        <w:t>3</w:t>
      </w:r>
      <w:r w:rsidRPr="1F272EFA">
        <w:rPr>
          <w:rFonts w:eastAsiaTheme="minorEastAsia"/>
          <w:b/>
          <w:bCs/>
          <w:sz w:val="24"/>
          <w:szCs w:val="24"/>
        </w:rPr>
        <w:t>: Specific</w:t>
      </w:r>
    </w:p>
    <w:p w:rsidRPr="00F6359F" w:rsidR="0A738FCB" w:rsidP="649960C5" w:rsidRDefault="701AC699" w14:paraId="5E431A65" w14:textId="2E7D58F7">
      <w:pPr>
        <w:rPr>
          <w:rFonts w:eastAsiaTheme="minorEastAsia"/>
          <w:sz w:val="24"/>
          <w:szCs w:val="24"/>
        </w:rPr>
      </w:pPr>
      <w:r w:rsidRPr="649960C5">
        <w:rPr>
          <w:rFonts w:eastAsiaTheme="minorEastAsia"/>
          <w:sz w:val="24"/>
          <w:szCs w:val="24"/>
        </w:rPr>
        <w:t>To support you while you wait</w:t>
      </w:r>
      <w:r w:rsidRPr="649960C5" w:rsidR="000954B3">
        <w:rPr>
          <w:rFonts w:eastAsiaTheme="minorEastAsia"/>
          <w:sz w:val="24"/>
          <w:szCs w:val="24"/>
        </w:rPr>
        <w:t xml:space="preserve"> for your treatment</w:t>
      </w:r>
      <w:r w:rsidRPr="649960C5">
        <w:rPr>
          <w:rFonts w:eastAsiaTheme="minorEastAsia"/>
          <w:sz w:val="24"/>
          <w:szCs w:val="24"/>
        </w:rPr>
        <w:t>, we’d like to offer you access to our SilverCloud</w:t>
      </w:r>
      <w:r w:rsidRPr="649960C5" w:rsidR="57917D42">
        <w:rPr>
          <w:rFonts w:eastAsiaTheme="minorEastAsia"/>
          <w:sz w:val="24"/>
          <w:szCs w:val="24"/>
        </w:rPr>
        <w:t>®</w:t>
      </w:r>
      <w:r w:rsidRPr="649960C5">
        <w:rPr>
          <w:rFonts w:eastAsiaTheme="minorEastAsia"/>
          <w:sz w:val="24"/>
          <w:szCs w:val="24"/>
        </w:rPr>
        <w:t xml:space="preserve"> </w:t>
      </w:r>
      <w:r w:rsidRPr="649960C5" w:rsidR="000954B3">
        <w:rPr>
          <w:rFonts w:eastAsiaTheme="minorEastAsia"/>
          <w:sz w:val="24"/>
          <w:szCs w:val="24"/>
        </w:rPr>
        <w:t>[</w:t>
      </w:r>
      <w:r w:rsidRPr="649960C5" w:rsidR="000954B3">
        <w:rPr>
          <w:rFonts w:eastAsiaTheme="minorEastAsia"/>
          <w:i/>
          <w:iCs/>
          <w:sz w:val="24"/>
          <w:szCs w:val="24"/>
        </w:rPr>
        <w:t>insert relevant condition here</w:t>
      </w:r>
      <w:r w:rsidRPr="649960C5" w:rsidR="000954B3">
        <w:rPr>
          <w:rFonts w:eastAsiaTheme="minorEastAsia"/>
          <w:sz w:val="24"/>
          <w:szCs w:val="24"/>
        </w:rPr>
        <w:t xml:space="preserve">] </w:t>
      </w:r>
      <w:r w:rsidRPr="649960C5">
        <w:rPr>
          <w:rFonts w:eastAsiaTheme="minorEastAsia"/>
          <w:sz w:val="24"/>
          <w:szCs w:val="24"/>
        </w:rPr>
        <w:t>mental health programme.</w:t>
      </w:r>
    </w:p>
    <w:p w:rsidRPr="00F6359F" w:rsidR="0A738FCB" w:rsidP="649960C5" w:rsidRDefault="00F6359F" w14:paraId="1C9ACE57" w14:textId="325781CA">
      <w:pPr>
        <w:rPr>
          <w:rFonts w:eastAsiaTheme="minorEastAsia"/>
          <w:b/>
          <w:bCs/>
          <w:sz w:val="24"/>
          <w:szCs w:val="24"/>
        </w:rPr>
      </w:pPr>
      <w:r w:rsidRPr="649960C5">
        <w:rPr>
          <w:rFonts w:eastAsiaTheme="minorEastAsia"/>
          <w:sz w:val="24"/>
          <w:szCs w:val="24"/>
        </w:rPr>
        <w:t>It is</w:t>
      </w:r>
      <w:r w:rsidRPr="649960C5" w:rsidR="0A738FCB">
        <w:rPr>
          <w:rFonts w:eastAsiaTheme="minorEastAsia"/>
          <w:sz w:val="24"/>
          <w:szCs w:val="24"/>
        </w:rPr>
        <w:t xml:space="preserve"> free to access. To get started follow this link: [</w:t>
      </w:r>
      <w:r w:rsidRPr="649960C5" w:rsidR="0A738FCB">
        <w:rPr>
          <w:rFonts w:eastAsiaTheme="minorEastAsia"/>
          <w:i/>
          <w:iCs/>
          <w:sz w:val="24"/>
          <w:szCs w:val="24"/>
        </w:rPr>
        <w:t>LINK HERE</w:t>
      </w:r>
      <w:r w:rsidRPr="649960C5" w:rsidR="0A738FCB">
        <w:rPr>
          <w:rFonts w:eastAsiaTheme="minorEastAsia"/>
          <w:sz w:val="24"/>
          <w:szCs w:val="24"/>
        </w:rPr>
        <w:t>]</w:t>
      </w:r>
    </w:p>
    <w:p w:rsidRPr="00F6359F" w:rsidR="13002A78" w:rsidP="649960C5" w:rsidRDefault="13002A78" w14:paraId="66957A4F" w14:textId="40875389">
      <w:pPr>
        <w:rPr>
          <w:rFonts w:eastAsiaTheme="minorEastAsia"/>
          <w:sz w:val="24"/>
          <w:szCs w:val="24"/>
        </w:rPr>
      </w:pPr>
    </w:p>
    <w:p w:rsidRPr="00F6359F" w:rsidR="00504B4E" w:rsidP="649960C5" w:rsidRDefault="00504B4E" w14:paraId="06EB2F13" w14:textId="77777777">
      <w:pPr>
        <w:rPr>
          <w:rFonts w:eastAsiaTheme="minorEastAsia"/>
          <w:sz w:val="24"/>
          <w:szCs w:val="24"/>
        </w:rPr>
      </w:pPr>
    </w:p>
    <w:p w:rsidRPr="00F6359F" w:rsidR="00AC3038" w:rsidP="649960C5" w:rsidRDefault="00AC3038" w14:paraId="0D0CFFC6" w14:textId="77777777">
      <w:pPr>
        <w:rPr>
          <w:rFonts w:eastAsiaTheme="minorEastAsia"/>
          <w:sz w:val="24"/>
          <w:szCs w:val="24"/>
        </w:rPr>
      </w:pPr>
    </w:p>
    <w:p w:rsidRPr="00F6359F" w:rsidR="00583444" w:rsidP="649960C5" w:rsidRDefault="00583444" w14:paraId="1FD5C227" w14:textId="6BF4EA76">
      <w:pPr>
        <w:rPr>
          <w:rFonts w:eastAsiaTheme="minorEastAsia"/>
          <w:sz w:val="24"/>
          <w:szCs w:val="24"/>
        </w:rPr>
      </w:pPr>
    </w:p>
    <w:sectPr w:rsidRPr="00F6359F" w:rsidR="0058344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jBRHfpvS+SO2pc" int2:id="sQR0hOr3">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854DB"/>
    <w:multiLevelType w:val="multilevel"/>
    <w:tmpl w:val="17F67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627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wsDAzNjY3NDc1NzNR0lEKTi0uzszPAykwrAUAzgLCGywAAAA="/>
  </w:docVars>
  <w:rsids>
    <w:rsidRoot w:val="00583444"/>
    <w:rsid w:val="00053D10"/>
    <w:rsid w:val="00055200"/>
    <w:rsid w:val="000954B3"/>
    <w:rsid w:val="000A5A13"/>
    <w:rsid w:val="000C0E3E"/>
    <w:rsid w:val="00241BEF"/>
    <w:rsid w:val="002A3EE5"/>
    <w:rsid w:val="002C6E9A"/>
    <w:rsid w:val="002D52A5"/>
    <w:rsid w:val="0039413A"/>
    <w:rsid w:val="003A5161"/>
    <w:rsid w:val="00504B4E"/>
    <w:rsid w:val="00542E64"/>
    <w:rsid w:val="00583444"/>
    <w:rsid w:val="005878F9"/>
    <w:rsid w:val="005927B6"/>
    <w:rsid w:val="00635D08"/>
    <w:rsid w:val="00671A97"/>
    <w:rsid w:val="006726A0"/>
    <w:rsid w:val="006C1423"/>
    <w:rsid w:val="006C5070"/>
    <w:rsid w:val="006D64C2"/>
    <w:rsid w:val="007C1CF4"/>
    <w:rsid w:val="00912EA3"/>
    <w:rsid w:val="00A43094"/>
    <w:rsid w:val="00AC3038"/>
    <w:rsid w:val="00B33342"/>
    <w:rsid w:val="00C73448"/>
    <w:rsid w:val="00C734F1"/>
    <w:rsid w:val="00CA3659"/>
    <w:rsid w:val="00CB42BF"/>
    <w:rsid w:val="00CE900F"/>
    <w:rsid w:val="00EF03AD"/>
    <w:rsid w:val="00F6359F"/>
    <w:rsid w:val="017D9BA6"/>
    <w:rsid w:val="01DCCEFC"/>
    <w:rsid w:val="02C3C619"/>
    <w:rsid w:val="031E71BB"/>
    <w:rsid w:val="0433D143"/>
    <w:rsid w:val="077C89D6"/>
    <w:rsid w:val="07B7E82B"/>
    <w:rsid w:val="0816775F"/>
    <w:rsid w:val="0905F60C"/>
    <w:rsid w:val="09FF0815"/>
    <w:rsid w:val="0A738FCB"/>
    <w:rsid w:val="0AA1310A"/>
    <w:rsid w:val="0AB0E829"/>
    <w:rsid w:val="0B12A166"/>
    <w:rsid w:val="0B34088D"/>
    <w:rsid w:val="0CC56266"/>
    <w:rsid w:val="0D42642A"/>
    <w:rsid w:val="0D671DC6"/>
    <w:rsid w:val="0E287859"/>
    <w:rsid w:val="0E4DE5BB"/>
    <w:rsid w:val="0ECAF47A"/>
    <w:rsid w:val="0EDB146C"/>
    <w:rsid w:val="0EF6BF2B"/>
    <w:rsid w:val="10934C6B"/>
    <w:rsid w:val="10D90EDD"/>
    <w:rsid w:val="1112AD4A"/>
    <w:rsid w:val="117F9CDE"/>
    <w:rsid w:val="1183D04F"/>
    <w:rsid w:val="1192815B"/>
    <w:rsid w:val="11D3EDA4"/>
    <w:rsid w:val="12735FBA"/>
    <w:rsid w:val="12F57734"/>
    <w:rsid w:val="13002A78"/>
    <w:rsid w:val="1429ECA6"/>
    <w:rsid w:val="14E3A427"/>
    <w:rsid w:val="16817B24"/>
    <w:rsid w:val="16B0195A"/>
    <w:rsid w:val="180FFA10"/>
    <w:rsid w:val="188D968A"/>
    <w:rsid w:val="18986404"/>
    <w:rsid w:val="18A4C57F"/>
    <w:rsid w:val="18AEE486"/>
    <w:rsid w:val="18C1CEE8"/>
    <w:rsid w:val="195957D0"/>
    <w:rsid w:val="196BAD16"/>
    <w:rsid w:val="19A2C7CD"/>
    <w:rsid w:val="19CF34DE"/>
    <w:rsid w:val="19FF4A0D"/>
    <w:rsid w:val="1A646237"/>
    <w:rsid w:val="1B2DD096"/>
    <w:rsid w:val="1B32ED7B"/>
    <w:rsid w:val="1BCB88A5"/>
    <w:rsid w:val="1CA2CBC2"/>
    <w:rsid w:val="1D0C5EBA"/>
    <w:rsid w:val="1E9F81E2"/>
    <w:rsid w:val="1F272EFA"/>
    <w:rsid w:val="1F32FCD9"/>
    <w:rsid w:val="1F331304"/>
    <w:rsid w:val="1F81D75B"/>
    <w:rsid w:val="1FA94B0F"/>
    <w:rsid w:val="20A71A33"/>
    <w:rsid w:val="20B03698"/>
    <w:rsid w:val="20D31999"/>
    <w:rsid w:val="226ABE61"/>
    <w:rsid w:val="226F2C10"/>
    <w:rsid w:val="22701F9A"/>
    <w:rsid w:val="22705B27"/>
    <w:rsid w:val="240C2B88"/>
    <w:rsid w:val="243A205C"/>
    <w:rsid w:val="24E19634"/>
    <w:rsid w:val="254766D5"/>
    <w:rsid w:val="25A7FBE9"/>
    <w:rsid w:val="25AA8759"/>
    <w:rsid w:val="26F20DBB"/>
    <w:rsid w:val="274D3954"/>
    <w:rsid w:val="2876A356"/>
    <w:rsid w:val="28C018FF"/>
    <w:rsid w:val="28C1E04E"/>
    <w:rsid w:val="2A998AE5"/>
    <w:rsid w:val="2AC9A528"/>
    <w:rsid w:val="2B5C8A32"/>
    <w:rsid w:val="2BD41384"/>
    <w:rsid w:val="2BF7FD58"/>
    <w:rsid w:val="2C1003CA"/>
    <w:rsid w:val="2C14A502"/>
    <w:rsid w:val="2C188DAC"/>
    <w:rsid w:val="2C332DC8"/>
    <w:rsid w:val="2C7B4120"/>
    <w:rsid w:val="2CEAE5AB"/>
    <w:rsid w:val="2CFCF6C5"/>
    <w:rsid w:val="2D72EFCD"/>
    <w:rsid w:val="2E0486B5"/>
    <w:rsid w:val="2E32A934"/>
    <w:rsid w:val="2EA6D0C1"/>
    <w:rsid w:val="2EAE32F5"/>
    <w:rsid w:val="2F2F5A83"/>
    <w:rsid w:val="2FEF8496"/>
    <w:rsid w:val="3080F949"/>
    <w:rsid w:val="30D9D573"/>
    <w:rsid w:val="3104C9CA"/>
    <w:rsid w:val="313EEE74"/>
    <w:rsid w:val="3217C2BB"/>
    <w:rsid w:val="349B9715"/>
    <w:rsid w:val="350CFF6C"/>
    <w:rsid w:val="37B2120B"/>
    <w:rsid w:val="37E2BAB6"/>
    <w:rsid w:val="382B7083"/>
    <w:rsid w:val="38B21FB4"/>
    <w:rsid w:val="39C9FFBC"/>
    <w:rsid w:val="39FB0874"/>
    <w:rsid w:val="3A8F3F9B"/>
    <w:rsid w:val="3AB73881"/>
    <w:rsid w:val="3B9AB233"/>
    <w:rsid w:val="3C58F5E6"/>
    <w:rsid w:val="3C722010"/>
    <w:rsid w:val="3D357E22"/>
    <w:rsid w:val="3D368294"/>
    <w:rsid w:val="3EA4B2F4"/>
    <w:rsid w:val="3F71DAE4"/>
    <w:rsid w:val="3FA142BA"/>
    <w:rsid w:val="400CAE03"/>
    <w:rsid w:val="403FE01C"/>
    <w:rsid w:val="4083BC1C"/>
    <w:rsid w:val="40A7D515"/>
    <w:rsid w:val="4131FE04"/>
    <w:rsid w:val="415DC3FF"/>
    <w:rsid w:val="41B349D9"/>
    <w:rsid w:val="41B82789"/>
    <w:rsid w:val="41D511A1"/>
    <w:rsid w:val="41E4D9FA"/>
    <w:rsid w:val="426A411D"/>
    <w:rsid w:val="42850C95"/>
    <w:rsid w:val="42910211"/>
    <w:rsid w:val="4311C28E"/>
    <w:rsid w:val="43B94459"/>
    <w:rsid w:val="4421C74A"/>
    <w:rsid w:val="445103A9"/>
    <w:rsid w:val="45046681"/>
    <w:rsid w:val="4513513F"/>
    <w:rsid w:val="451C7ABC"/>
    <w:rsid w:val="45BCAD57"/>
    <w:rsid w:val="46B84B1D"/>
    <w:rsid w:val="47587DB8"/>
    <w:rsid w:val="4840E651"/>
    <w:rsid w:val="4846A7CD"/>
    <w:rsid w:val="484AF201"/>
    <w:rsid w:val="489C0F2B"/>
    <w:rsid w:val="48DFD452"/>
    <w:rsid w:val="492BEAE6"/>
    <w:rsid w:val="49A53361"/>
    <w:rsid w:val="4A303B69"/>
    <w:rsid w:val="4A40DAC8"/>
    <w:rsid w:val="4A798334"/>
    <w:rsid w:val="4AEA8195"/>
    <w:rsid w:val="4B8BBC40"/>
    <w:rsid w:val="4CA58ABF"/>
    <w:rsid w:val="4D053AC7"/>
    <w:rsid w:val="4DD89F78"/>
    <w:rsid w:val="4E2C545E"/>
    <w:rsid w:val="4EC23894"/>
    <w:rsid w:val="4EF06445"/>
    <w:rsid w:val="4F68105D"/>
    <w:rsid w:val="508B74F5"/>
    <w:rsid w:val="50C8714B"/>
    <w:rsid w:val="511DD46E"/>
    <w:rsid w:val="52715C27"/>
    <w:rsid w:val="53888958"/>
    <w:rsid w:val="53A4670B"/>
    <w:rsid w:val="53C3D568"/>
    <w:rsid w:val="53E38671"/>
    <w:rsid w:val="543BBF47"/>
    <w:rsid w:val="54E5804D"/>
    <w:rsid w:val="5536CFB0"/>
    <w:rsid w:val="555FA5C9"/>
    <w:rsid w:val="55DC598B"/>
    <w:rsid w:val="567E9BC7"/>
    <w:rsid w:val="57917D42"/>
    <w:rsid w:val="57B9B765"/>
    <w:rsid w:val="57F60C87"/>
    <w:rsid w:val="58493C18"/>
    <w:rsid w:val="5864A96D"/>
    <w:rsid w:val="58B00C83"/>
    <w:rsid w:val="58F403A8"/>
    <w:rsid w:val="594A76B2"/>
    <w:rsid w:val="5954B045"/>
    <w:rsid w:val="59959ED6"/>
    <w:rsid w:val="599CC32F"/>
    <w:rsid w:val="5B1D9D09"/>
    <w:rsid w:val="5B4A02D9"/>
    <w:rsid w:val="5C393704"/>
    <w:rsid w:val="5D459DF1"/>
    <w:rsid w:val="5D979B92"/>
    <w:rsid w:val="5DAAC915"/>
    <w:rsid w:val="5E5038A1"/>
    <w:rsid w:val="5EC845F5"/>
    <w:rsid w:val="5F810990"/>
    <w:rsid w:val="60C13048"/>
    <w:rsid w:val="62C2D328"/>
    <w:rsid w:val="6326CB55"/>
    <w:rsid w:val="632E56A1"/>
    <w:rsid w:val="649960C5"/>
    <w:rsid w:val="64B2B45A"/>
    <w:rsid w:val="6513E8F5"/>
    <w:rsid w:val="656DEB59"/>
    <w:rsid w:val="6746B360"/>
    <w:rsid w:val="685BBC7F"/>
    <w:rsid w:val="68EF1044"/>
    <w:rsid w:val="6970B9C4"/>
    <w:rsid w:val="69DEA125"/>
    <w:rsid w:val="6AAB9C18"/>
    <w:rsid w:val="6C6C8331"/>
    <w:rsid w:val="6C8E1FDB"/>
    <w:rsid w:val="6CA96BE6"/>
    <w:rsid w:val="6CB9905E"/>
    <w:rsid w:val="6D251772"/>
    <w:rsid w:val="6D37D24B"/>
    <w:rsid w:val="6E39E4BC"/>
    <w:rsid w:val="6E56F47B"/>
    <w:rsid w:val="6ECE0A9B"/>
    <w:rsid w:val="6ED07417"/>
    <w:rsid w:val="6FD5B51D"/>
    <w:rsid w:val="701AC699"/>
    <w:rsid w:val="70D4971C"/>
    <w:rsid w:val="7114B762"/>
    <w:rsid w:val="727E6B62"/>
    <w:rsid w:val="72F04172"/>
    <w:rsid w:val="7303DA40"/>
    <w:rsid w:val="735EC058"/>
    <w:rsid w:val="7390D7B2"/>
    <w:rsid w:val="73E59C51"/>
    <w:rsid w:val="7403DBC6"/>
    <w:rsid w:val="7429C1EC"/>
    <w:rsid w:val="742EC27F"/>
    <w:rsid w:val="743616BF"/>
    <w:rsid w:val="7454FDBA"/>
    <w:rsid w:val="749513C2"/>
    <w:rsid w:val="74C7EB8F"/>
    <w:rsid w:val="75164331"/>
    <w:rsid w:val="75BE3C13"/>
    <w:rsid w:val="75FD9991"/>
    <w:rsid w:val="762B6072"/>
    <w:rsid w:val="76AC5BED"/>
    <w:rsid w:val="77994A41"/>
    <w:rsid w:val="77A5E59F"/>
    <w:rsid w:val="7895DDF9"/>
    <w:rsid w:val="7A625105"/>
    <w:rsid w:val="7B135FD5"/>
    <w:rsid w:val="7B14DF59"/>
    <w:rsid w:val="7BB3A170"/>
    <w:rsid w:val="7C97875D"/>
    <w:rsid w:val="7D39D826"/>
    <w:rsid w:val="7D7C1FBA"/>
    <w:rsid w:val="7ED40C6F"/>
    <w:rsid w:val="7F56B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4B3F"/>
  <w15:chartTrackingRefBased/>
  <w15:docId w15:val="{F5B546D5-BF7F-4344-9956-59FBE8DB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5D08"/>
  </w:style>
  <w:style w:type="paragraph" w:styleId="Heading2">
    <w:name w:val="heading 2"/>
    <w:basedOn w:val="Normal"/>
    <w:link w:val="Heading2Char"/>
    <w:uiPriority w:val="9"/>
    <w:qFormat/>
    <w:rsid w:val="00053D10"/>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053D10"/>
    <w:rPr>
      <w:rFonts w:ascii="Times New Roman" w:hAnsi="Times New Roman" w:eastAsia="Times New Roman" w:cs="Times New Roman"/>
      <w:b/>
      <w:bCs/>
      <w:sz w:val="36"/>
      <w:szCs w:val="36"/>
      <w:lang w:eastAsia="en-GB"/>
    </w:rPr>
  </w:style>
  <w:style w:type="character" w:styleId="js-subbuzztitle-text" w:customStyle="1">
    <w:name w:val="js-subbuzz__title-text"/>
    <w:basedOn w:val="DefaultParagraphFont"/>
    <w:rsid w:val="00053D10"/>
  </w:style>
  <w:style w:type="character" w:styleId="normaltextrun" w:customStyle="1">
    <w:name w:val="normaltextrun"/>
    <w:basedOn w:val="DefaultParagraphFont"/>
    <w:rsid w:val="00053D10"/>
  </w:style>
  <w:style w:type="character" w:styleId="eop" w:customStyle="1">
    <w:name w:val="eop"/>
    <w:basedOn w:val="DefaultParagraphFont"/>
    <w:rsid w:val="00053D10"/>
  </w:style>
  <w:style w:type="paragraph" w:styleId="paragraph" w:customStyle="1">
    <w:name w:val="paragraph"/>
    <w:basedOn w:val="Normal"/>
    <w:rsid w:val="00053D1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B33342"/>
    <w:rPr>
      <w:sz w:val="16"/>
      <w:szCs w:val="16"/>
    </w:rPr>
  </w:style>
  <w:style w:type="paragraph" w:styleId="CommentText">
    <w:name w:val="annotation text"/>
    <w:basedOn w:val="Normal"/>
    <w:link w:val="CommentTextChar"/>
    <w:uiPriority w:val="99"/>
    <w:unhideWhenUsed/>
    <w:rsid w:val="00B33342"/>
    <w:pPr>
      <w:spacing w:line="240" w:lineRule="auto"/>
    </w:pPr>
    <w:rPr>
      <w:sz w:val="20"/>
      <w:szCs w:val="20"/>
    </w:rPr>
  </w:style>
  <w:style w:type="character" w:styleId="CommentTextChar" w:customStyle="1">
    <w:name w:val="Comment Text Char"/>
    <w:basedOn w:val="DefaultParagraphFont"/>
    <w:link w:val="CommentText"/>
    <w:uiPriority w:val="99"/>
    <w:rsid w:val="00B33342"/>
    <w:rPr>
      <w:sz w:val="20"/>
      <w:szCs w:val="20"/>
    </w:rPr>
  </w:style>
  <w:style w:type="paragraph" w:styleId="CommentSubject">
    <w:name w:val="annotation subject"/>
    <w:basedOn w:val="CommentText"/>
    <w:next w:val="CommentText"/>
    <w:link w:val="CommentSubjectChar"/>
    <w:uiPriority w:val="99"/>
    <w:semiHidden/>
    <w:unhideWhenUsed/>
    <w:rsid w:val="00B33342"/>
    <w:rPr>
      <w:b/>
      <w:bCs/>
    </w:rPr>
  </w:style>
  <w:style w:type="character" w:styleId="CommentSubjectChar" w:customStyle="1">
    <w:name w:val="Comment Subject Char"/>
    <w:basedOn w:val="CommentTextChar"/>
    <w:link w:val="CommentSubject"/>
    <w:uiPriority w:val="99"/>
    <w:semiHidden/>
    <w:rsid w:val="00B33342"/>
    <w:rPr>
      <w:b/>
      <w:bCs/>
      <w:sz w:val="20"/>
      <w:szCs w:val="20"/>
    </w:rPr>
  </w:style>
  <w:style w:type="paragraph" w:styleId="Revision">
    <w:name w:val="Revision"/>
    <w:hidden/>
    <w:uiPriority w:val="99"/>
    <w:semiHidden/>
    <w:rsid w:val="002A3E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98545">
      <w:bodyDiv w:val="1"/>
      <w:marLeft w:val="0"/>
      <w:marRight w:val="0"/>
      <w:marTop w:val="0"/>
      <w:marBottom w:val="0"/>
      <w:divBdr>
        <w:top w:val="none" w:sz="0" w:space="0" w:color="auto"/>
        <w:left w:val="none" w:sz="0" w:space="0" w:color="auto"/>
        <w:bottom w:val="none" w:sz="0" w:space="0" w:color="auto"/>
        <w:right w:val="none" w:sz="0" w:space="0" w:color="auto"/>
      </w:divBdr>
    </w:div>
    <w:div w:id="1426421104">
      <w:bodyDiv w:val="1"/>
      <w:marLeft w:val="0"/>
      <w:marRight w:val="0"/>
      <w:marTop w:val="0"/>
      <w:marBottom w:val="0"/>
      <w:divBdr>
        <w:top w:val="none" w:sz="0" w:space="0" w:color="auto"/>
        <w:left w:val="none" w:sz="0" w:space="0" w:color="auto"/>
        <w:bottom w:val="none" w:sz="0" w:space="0" w:color="auto"/>
        <w:right w:val="none" w:sz="0" w:space="0" w:color="auto"/>
      </w:divBdr>
      <w:divsChild>
        <w:div w:id="1673408477">
          <w:marLeft w:val="0"/>
          <w:marRight w:val="0"/>
          <w:marTop w:val="0"/>
          <w:marBottom w:val="0"/>
          <w:divBdr>
            <w:top w:val="none" w:sz="0" w:space="0" w:color="auto"/>
            <w:left w:val="none" w:sz="0" w:space="0" w:color="auto"/>
            <w:bottom w:val="none" w:sz="0" w:space="0" w:color="auto"/>
            <w:right w:val="none" w:sz="0" w:space="0" w:color="auto"/>
          </w:divBdr>
        </w:div>
        <w:div w:id="1365713185">
          <w:marLeft w:val="0"/>
          <w:marRight w:val="0"/>
          <w:marTop w:val="0"/>
          <w:marBottom w:val="0"/>
          <w:divBdr>
            <w:top w:val="none" w:sz="0" w:space="0" w:color="auto"/>
            <w:left w:val="none" w:sz="0" w:space="0" w:color="auto"/>
            <w:bottom w:val="none" w:sz="0" w:space="0" w:color="auto"/>
            <w:right w:val="none" w:sz="0" w:space="0" w:color="auto"/>
          </w:divBdr>
        </w:div>
        <w:div w:id="1912084574">
          <w:marLeft w:val="0"/>
          <w:marRight w:val="0"/>
          <w:marTop w:val="0"/>
          <w:marBottom w:val="0"/>
          <w:divBdr>
            <w:top w:val="none" w:sz="0" w:space="0" w:color="auto"/>
            <w:left w:val="none" w:sz="0" w:space="0" w:color="auto"/>
            <w:bottom w:val="none" w:sz="0" w:space="0" w:color="auto"/>
            <w:right w:val="none" w:sz="0" w:space="0" w:color="auto"/>
          </w:divBdr>
        </w:div>
        <w:div w:id="1788499386">
          <w:marLeft w:val="0"/>
          <w:marRight w:val="0"/>
          <w:marTop w:val="0"/>
          <w:marBottom w:val="0"/>
          <w:divBdr>
            <w:top w:val="none" w:sz="0" w:space="0" w:color="auto"/>
            <w:left w:val="none" w:sz="0" w:space="0" w:color="auto"/>
            <w:bottom w:val="none" w:sz="0" w:space="0" w:color="auto"/>
            <w:right w:val="none" w:sz="0" w:space="0" w:color="auto"/>
          </w:divBdr>
        </w:div>
      </w:divsChild>
    </w:div>
    <w:div w:id="1616596416">
      <w:bodyDiv w:val="1"/>
      <w:marLeft w:val="0"/>
      <w:marRight w:val="0"/>
      <w:marTop w:val="0"/>
      <w:marBottom w:val="0"/>
      <w:divBdr>
        <w:top w:val="none" w:sz="0" w:space="0" w:color="auto"/>
        <w:left w:val="none" w:sz="0" w:space="0" w:color="auto"/>
        <w:bottom w:val="none" w:sz="0" w:space="0" w:color="auto"/>
        <w:right w:val="none" w:sz="0" w:space="0" w:color="auto"/>
      </w:divBdr>
      <w:divsChild>
        <w:div w:id="981890927">
          <w:marLeft w:val="0"/>
          <w:marRight w:val="0"/>
          <w:marTop w:val="0"/>
          <w:marBottom w:val="0"/>
          <w:divBdr>
            <w:top w:val="none" w:sz="0" w:space="0" w:color="auto"/>
            <w:left w:val="none" w:sz="0" w:space="0" w:color="auto"/>
            <w:bottom w:val="none" w:sz="0" w:space="0" w:color="auto"/>
            <w:right w:val="none" w:sz="0" w:space="0" w:color="auto"/>
          </w:divBdr>
        </w:div>
        <w:div w:id="2027435835">
          <w:marLeft w:val="0"/>
          <w:marRight w:val="0"/>
          <w:marTop w:val="0"/>
          <w:marBottom w:val="0"/>
          <w:divBdr>
            <w:top w:val="none" w:sz="0" w:space="0" w:color="auto"/>
            <w:left w:val="none" w:sz="0" w:space="0" w:color="auto"/>
            <w:bottom w:val="none" w:sz="0" w:space="0" w:color="auto"/>
            <w:right w:val="none" w:sz="0" w:space="0" w:color="auto"/>
          </w:divBdr>
        </w:div>
        <w:div w:id="2027976677">
          <w:marLeft w:val="0"/>
          <w:marRight w:val="0"/>
          <w:marTop w:val="0"/>
          <w:marBottom w:val="0"/>
          <w:divBdr>
            <w:top w:val="none" w:sz="0" w:space="0" w:color="auto"/>
            <w:left w:val="none" w:sz="0" w:space="0" w:color="auto"/>
            <w:bottom w:val="none" w:sz="0" w:space="0" w:color="auto"/>
            <w:right w:val="none" w:sz="0" w:space="0" w:color="auto"/>
          </w:divBdr>
        </w:div>
        <w:div w:id="1169902339">
          <w:marLeft w:val="0"/>
          <w:marRight w:val="0"/>
          <w:marTop w:val="0"/>
          <w:marBottom w:val="0"/>
          <w:divBdr>
            <w:top w:val="none" w:sz="0" w:space="0" w:color="auto"/>
            <w:left w:val="none" w:sz="0" w:space="0" w:color="auto"/>
            <w:bottom w:val="none" w:sz="0" w:space="0" w:color="auto"/>
            <w:right w:val="none" w:sz="0" w:space="0" w:color="auto"/>
          </w:divBdr>
        </w:div>
        <w:div w:id="1354459775">
          <w:marLeft w:val="0"/>
          <w:marRight w:val="0"/>
          <w:marTop w:val="0"/>
          <w:marBottom w:val="0"/>
          <w:divBdr>
            <w:top w:val="none" w:sz="0" w:space="0" w:color="auto"/>
            <w:left w:val="none" w:sz="0" w:space="0" w:color="auto"/>
            <w:bottom w:val="none" w:sz="0" w:space="0" w:color="auto"/>
            <w:right w:val="none" w:sz="0" w:space="0" w:color="auto"/>
          </w:divBdr>
        </w:div>
        <w:div w:id="598567209">
          <w:marLeft w:val="0"/>
          <w:marRight w:val="0"/>
          <w:marTop w:val="0"/>
          <w:marBottom w:val="0"/>
          <w:divBdr>
            <w:top w:val="none" w:sz="0" w:space="0" w:color="auto"/>
            <w:left w:val="none" w:sz="0" w:space="0" w:color="auto"/>
            <w:bottom w:val="none" w:sz="0" w:space="0" w:color="auto"/>
            <w:right w:val="none" w:sz="0" w:space="0" w:color="auto"/>
          </w:divBdr>
        </w:div>
        <w:div w:id="2045322726">
          <w:marLeft w:val="0"/>
          <w:marRight w:val="0"/>
          <w:marTop w:val="0"/>
          <w:marBottom w:val="0"/>
          <w:divBdr>
            <w:top w:val="none" w:sz="0" w:space="0" w:color="auto"/>
            <w:left w:val="none" w:sz="0" w:space="0" w:color="auto"/>
            <w:bottom w:val="none" w:sz="0" w:space="0" w:color="auto"/>
            <w:right w:val="none" w:sz="0" w:space="0" w:color="auto"/>
          </w:divBdr>
        </w:div>
        <w:div w:id="2128960298">
          <w:marLeft w:val="0"/>
          <w:marRight w:val="0"/>
          <w:marTop w:val="0"/>
          <w:marBottom w:val="0"/>
          <w:divBdr>
            <w:top w:val="none" w:sz="0" w:space="0" w:color="auto"/>
            <w:left w:val="none" w:sz="0" w:space="0" w:color="auto"/>
            <w:bottom w:val="none" w:sz="0" w:space="0" w:color="auto"/>
            <w:right w:val="none" w:sz="0" w:space="0" w:color="auto"/>
          </w:divBdr>
        </w:div>
        <w:div w:id="188765863">
          <w:marLeft w:val="0"/>
          <w:marRight w:val="0"/>
          <w:marTop w:val="0"/>
          <w:marBottom w:val="0"/>
          <w:divBdr>
            <w:top w:val="none" w:sz="0" w:space="0" w:color="auto"/>
            <w:left w:val="none" w:sz="0" w:space="0" w:color="auto"/>
            <w:bottom w:val="none" w:sz="0" w:space="0" w:color="auto"/>
            <w:right w:val="none" w:sz="0" w:space="0" w:color="auto"/>
          </w:divBdr>
        </w:div>
      </w:divsChild>
    </w:div>
    <w:div w:id="163552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586C450F64A478F4D311690D8FC65" ma:contentTypeVersion="19" ma:contentTypeDescription="Create a new document." ma:contentTypeScope="" ma:versionID="52fb03ecbcc995ab5f1d4a3b28c07254">
  <xsd:schema xmlns:xsd="http://www.w3.org/2001/XMLSchema" xmlns:xs="http://www.w3.org/2001/XMLSchema" xmlns:p="http://schemas.microsoft.com/office/2006/metadata/properties" xmlns:ns2="d0860716-efbd-443d-9dc8-7f09a5e9db7c" xmlns:ns3="a0e64ef6-0ea8-4b55-af3d-0d3739f188d5" targetNamespace="http://schemas.microsoft.com/office/2006/metadata/properties" ma:root="true" ma:fieldsID="776c6a03da289eec22e09b0db1d4670c" ns2:_="" ns3:_="">
    <xsd:import namespace="d0860716-efbd-443d-9dc8-7f09a5e9db7c"/>
    <xsd:import namespace="a0e64ef6-0ea8-4b55-af3d-0d3739f188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x0030__x002d_Brief" minOccurs="0"/>
                <xsd:element ref="ns3:Commens" minOccurs="0"/>
                <xsd:element ref="ns3:MediaLengthInSeconds" minOccurs="0"/>
                <xsd:element ref="ns3:MediaServiceLocation" minOccurs="0"/>
                <xsd:element ref="ns3:laur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60716-efbd-443d-9dc8-7f09a5e9db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09729e-889b-47ae-8905-0147d66e029e}" ma:internalName="TaxCatchAll" ma:showField="CatchAllData" ma:web="d0860716-efbd-443d-9dc8-7f09a5e9db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64ef6-0ea8-4b55-af3d-0d3739f188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0030__x002d_Brief" ma:index="19" nillable="true" ma:displayName="0-Brief" ma:description="Project Brief should be placed in this folder.&#10;" ma:format="Dropdown" ma:internalName="_x0030__x002d_Brief">
      <xsd:simpleType>
        <xsd:restriction base="dms:Note">
          <xsd:maxLength value="255"/>
        </xsd:restriction>
      </xsd:simpleType>
    </xsd:element>
    <xsd:element name="Commens" ma:index="20" nillable="true" ma:displayName="Comments" ma:format="Dropdown" ma:internalName="Commen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auren" ma:index="23" nillable="true" ma:displayName="lauren" ma:format="Dropdown" ma:list="UserInfo" ma:SharePointGroup="0" ma:internalName="laur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7ead09a-b53a-491b-bbb6-ccdcd367d7e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860716-efbd-443d-9dc8-7f09a5e9db7c" xsi:nil="true"/>
    <lcf76f155ced4ddcb4097134ff3c332f xmlns="a0e64ef6-0ea8-4b55-af3d-0d3739f188d5">
      <Terms xmlns="http://schemas.microsoft.com/office/infopath/2007/PartnerControls"/>
    </lcf76f155ced4ddcb4097134ff3c332f>
    <lauren xmlns="a0e64ef6-0ea8-4b55-af3d-0d3739f188d5">
      <UserInfo>
        <DisplayName/>
        <AccountId xsi:nil="true"/>
        <AccountType/>
      </UserInfo>
    </lauren>
    <_x0030__x002d_Brief xmlns="a0e64ef6-0ea8-4b55-af3d-0d3739f188d5" xsi:nil="true"/>
    <Commens xmlns="a0e64ef6-0ea8-4b55-af3d-0d3739f188d5" xsi:nil="true"/>
  </documentManagement>
</p:properties>
</file>

<file path=customXml/itemProps1.xml><?xml version="1.0" encoding="utf-8"?>
<ds:datastoreItem xmlns:ds="http://schemas.openxmlformats.org/officeDocument/2006/customXml" ds:itemID="{2A023539-1B61-4218-8510-C3A760B6D594}"/>
</file>

<file path=customXml/itemProps2.xml><?xml version="1.0" encoding="utf-8"?>
<ds:datastoreItem xmlns:ds="http://schemas.openxmlformats.org/officeDocument/2006/customXml" ds:itemID="{76419C7F-DA99-4CC6-9B5F-CFE5F2960087}">
  <ds:schemaRefs>
    <ds:schemaRef ds:uri="http://schemas.microsoft.com/sharepoint/v3/contenttype/forms"/>
  </ds:schemaRefs>
</ds:datastoreItem>
</file>

<file path=customXml/itemProps3.xml><?xml version="1.0" encoding="utf-8"?>
<ds:datastoreItem xmlns:ds="http://schemas.openxmlformats.org/officeDocument/2006/customXml" ds:itemID="{4A7BDD76-7FB6-40ED-AFC8-79E4BD72915B}">
  <ds:schemaRefs>
    <ds:schemaRef ds:uri="http://schemas.microsoft.com/office/2006/metadata/properties"/>
    <ds:schemaRef ds:uri="http://schemas.microsoft.com/office/infopath/2007/PartnerControls"/>
    <ds:schemaRef ds:uri="8ccd4ba3-ef3f-497a-8f89-39c31dd2d141"/>
    <ds:schemaRef ds:uri="abf4a6dd-cff7-46f4-aabe-64be9e9215d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Kerry Brind</dc:creator>
  <keywords/>
  <dc:description/>
  <lastModifiedBy>Wendy Glennon</lastModifiedBy>
  <revision>8</revision>
  <dcterms:created xsi:type="dcterms:W3CDTF">2023-04-27T17:04:00.0000000Z</dcterms:created>
  <dcterms:modified xsi:type="dcterms:W3CDTF">2023-05-17T16:10:52.8733984Z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0x010100EDA0BEEA035A0244BD526BFFA04891AB</vt:lpwstr>
  </property>
  <property fmtid="{D5CDD505-2E9C-101B-9397-08002B2CF9AE}" pid="3" name="MediaServiceImageTags">
    <vt:lpwstr/>
  </property>
</Properties>
</file>