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C1A94" w:rsidR="00887987" w:rsidP="7D50E8D0" w:rsidRDefault="3B30B9BA" w14:paraId="0E1AE1F4" w14:textId="1A706F27">
      <w:pPr>
        <w:rPr>
          <w:rFonts w:eastAsiaTheme="minorEastAsia"/>
          <w:color w:val="000000" w:themeColor="text1"/>
          <w:sz w:val="24"/>
          <w:szCs w:val="24"/>
        </w:rPr>
      </w:pPr>
      <w:r w:rsidRPr="7D50E8D0">
        <w:rPr>
          <w:rFonts w:eastAsiaTheme="minorEastAsia"/>
          <w:b/>
          <w:bCs/>
          <w:sz w:val="24"/>
          <w:szCs w:val="24"/>
        </w:rPr>
        <w:t xml:space="preserve">EMAILS FOR REFERRERS </w:t>
      </w:r>
    </w:p>
    <w:p w:rsidRPr="00CC1A94" w:rsidR="00887987" w:rsidP="7D50E8D0" w:rsidRDefault="00887987" w14:paraId="4E725040" w14:textId="7AC63C6B">
      <w:pPr>
        <w:rPr>
          <w:rFonts w:eastAsiaTheme="minorEastAsia"/>
          <w:b/>
          <w:bCs/>
          <w:sz w:val="24"/>
          <w:szCs w:val="24"/>
        </w:rPr>
      </w:pPr>
    </w:p>
    <w:p w:rsidRPr="00CC1A94" w:rsidR="00887987" w:rsidP="7D50E8D0" w:rsidRDefault="00887987" w14:paraId="39EB07BD" w14:textId="2A8BDB99">
      <w:pPr>
        <w:rPr>
          <w:rFonts w:eastAsiaTheme="minorEastAsia"/>
          <w:b/>
          <w:bCs/>
          <w:sz w:val="24"/>
          <w:szCs w:val="24"/>
        </w:rPr>
      </w:pPr>
      <w:r w:rsidRPr="7D50E8D0">
        <w:rPr>
          <w:rFonts w:eastAsiaTheme="minorEastAsia"/>
          <w:b/>
          <w:bCs/>
          <w:sz w:val="24"/>
          <w:szCs w:val="24"/>
        </w:rPr>
        <w:t>EMAIL 1</w:t>
      </w:r>
      <w:r w:rsidRPr="7D50E8D0" w:rsidR="006C0BF3">
        <w:rPr>
          <w:rFonts w:eastAsiaTheme="minorEastAsia"/>
          <w:b/>
          <w:bCs/>
          <w:sz w:val="24"/>
          <w:szCs w:val="24"/>
        </w:rPr>
        <w:t>: LAUNCH</w:t>
      </w:r>
    </w:p>
    <w:p w:rsidRPr="00CC1A94" w:rsidR="00887987" w:rsidP="7D50E8D0" w:rsidRDefault="00887987" w14:paraId="4CD79518" w14:textId="77777777">
      <w:pPr>
        <w:rPr>
          <w:rFonts w:eastAsiaTheme="minorEastAsia"/>
          <w:sz w:val="24"/>
          <w:szCs w:val="24"/>
        </w:rPr>
      </w:pPr>
    </w:p>
    <w:p w:rsidRPr="00CC1A94" w:rsidR="00016AD2" w:rsidP="2D729348" w:rsidRDefault="00016AD2" w14:paraId="209CB2E1" w14:textId="6681C9DD">
      <w:pPr>
        <w:rPr>
          <w:rFonts w:eastAsiaTheme="minorEastAsia"/>
          <w:sz w:val="24"/>
          <w:szCs w:val="24"/>
        </w:rPr>
      </w:pPr>
      <w:r w:rsidRPr="2D729348">
        <w:rPr>
          <w:rFonts w:eastAsiaTheme="minorEastAsia"/>
          <w:b/>
          <w:bCs/>
          <w:sz w:val="24"/>
          <w:szCs w:val="24"/>
        </w:rPr>
        <w:t>Subject Line:</w:t>
      </w:r>
      <w:r w:rsidRPr="2D729348">
        <w:rPr>
          <w:rFonts w:eastAsiaTheme="minorEastAsia"/>
          <w:sz w:val="24"/>
          <w:szCs w:val="24"/>
        </w:rPr>
        <w:t xml:space="preserve"> </w:t>
      </w:r>
      <w:r w:rsidRPr="2D729348" w:rsidR="2EBBB53B">
        <w:rPr>
          <w:rFonts w:eastAsiaTheme="minorEastAsia"/>
          <w:sz w:val="24"/>
          <w:szCs w:val="24"/>
        </w:rPr>
        <w:t>It’s time</w:t>
      </w:r>
      <w:r w:rsidRPr="2D729348" w:rsidR="71604C26">
        <w:rPr>
          <w:rFonts w:eastAsiaTheme="minorEastAsia"/>
          <w:sz w:val="24"/>
          <w:szCs w:val="24"/>
        </w:rPr>
        <w:t xml:space="preserve"> to share our </w:t>
      </w:r>
      <w:r w:rsidRPr="2D729348" w:rsidR="00A50F0E">
        <w:rPr>
          <w:rFonts w:eastAsiaTheme="minorEastAsia"/>
          <w:sz w:val="24"/>
          <w:szCs w:val="24"/>
        </w:rPr>
        <w:t xml:space="preserve">new digital mental </w:t>
      </w:r>
      <w:r w:rsidRPr="2D729348" w:rsidR="5DD6C12D">
        <w:rPr>
          <w:rFonts w:eastAsiaTheme="minorEastAsia"/>
          <w:sz w:val="24"/>
          <w:szCs w:val="24"/>
        </w:rPr>
        <w:t>wellbeing</w:t>
      </w:r>
      <w:r w:rsidRPr="2D729348" w:rsidR="00A50F0E">
        <w:rPr>
          <w:rFonts w:eastAsiaTheme="minorEastAsia"/>
          <w:sz w:val="24"/>
          <w:szCs w:val="24"/>
        </w:rPr>
        <w:t xml:space="preserve"> </w:t>
      </w:r>
      <w:proofErr w:type="gramStart"/>
      <w:r w:rsidRPr="2D729348" w:rsidR="00A50F0E">
        <w:rPr>
          <w:rFonts w:eastAsiaTheme="minorEastAsia"/>
          <w:sz w:val="24"/>
          <w:szCs w:val="24"/>
        </w:rPr>
        <w:t>service</w:t>
      </w:r>
      <w:proofErr w:type="gramEnd"/>
    </w:p>
    <w:p w:rsidRPr="00CC1A94" w:rsidR="00016AD2" w:rsidP="7D50E8D0" w:rsidRDefault="00016AD2" w14:paraId="7A50AD9A" w14:textId="77777777">
      <w:pPr>
        <w:rPr>
          <w:rFonts w:eastAsiaTheme="minorEastAsia"/>
          <w:sz w:val="24"/>
          <w:szCs w:val="24"/>
        </w:rPr>
      </w:pPr>
    </w:p>
    <w:p w:rsidR="00016AD2" w:rsidP="1835FF3D" w:rsidRDefault="71E1E219" w14:paraId="3031D30C" w14:textId="3C2FF56F">
      <w:pPr>
        <w:rPr>
          <w:rFonts w:ascii="Calibri" w:hAnsi="Calibri" w:eastAsia="Calibri" w:cs="Calibri"/>
          <w:color w:val="2F5496" w:themeColor="accent1" w:themeShade="BF"/>
          <w:sz w:val="24"/>
          <w:szCs w:val="24"/>
          <w:lang w:val="en-IE"/>
        </w:rPr>
      </w:pPr>
      <w:r w:rsidRPr="1835FF3D">
        <w:rPr>
          <w:rFonts w:ascii="Calibri" w:hAnsi="Calibri" w:eastAsia="Calibri" w:cs="Calibri"/>
          <w:sz w:val="24"/>
          <w:szCs w:val="24"/>
          <w:lang w:val="en-IE"/>
        </w:rPr>
        <w:t>Stress and worry are common in our modern lives. But</w:t>
      </w:r>
      <w:r w:rsidRPr="1835FF3D" w:rsidR="63E3E5BC">
        <w:rPr>
          <w:rFonts w:ascii="Calibri" w:hAnsi="Calibri" w:eastAsia="Calibri" w:cs="Calibri"/>
          <w:sz w:val="24"/>
          <w:szCs w:val="24"/>
          <w:lang w:val="en-IE"/>
        </w:rPr>
        <w:t xml:space="preserve"> if they become chronic, they can lead to </w:t>
      </w:r>
      <w:r w:rsidRPr="1835FF3D" w:rsidR="73DB224F">
        <w:rPr>
          <w:rFonts w:ascii="Calibri" w:hAnsi="Calibri" w:eastAsia="Calibri" w:cs="Calibri"/>
          <w:sz w:val="24"/>
          <w:szCs w:val="24"/>
          <w:lang w:val="en-IE"/>
        </w:rPr>
        <w:t xml:space="preserve">negative </w:t>
      </w:r>
      <w:r w:rsidRPr="1835FF3D" w:rsidR="63E3E5BC">
        <w:rPr>
          <w:rFonts w:ascii="Calibri" w:hAnsi="Calibri" w:eastAsia="Calibri" w:cs="Calibri"/>
          <w:sz w:val="24"/>
          <w:szCs w:val="24"/>
          <w:lang w:val="en-IE"/>
        </w:rPr>
        <w:t xml:space="preserve">physical and mental health </w:t>
      </w:r>
      <w:r w:rsidRPr="1835FF3D" w:rsidR="26CB4DBC">
        <w:rPr>
          <w:rFonts w:ascii="Calibri" w:hAnsi="Calibri" w:eastAsia="Calibri" w:cs="Calibri"/>
          <w:sz w:val="24"/>
          <w:szCs w:val="24"/>
          <w:lang w:val="en-IE"/>
        </w:rPr>
        <w:t>outcomes</w:t>
      </w:r>
      <w:r w:rsidRPr="1835FF3D" w:rsidR="00B623BB">
        <w:rPr>
          <w:rFonts w:ascii="Calibri" w:hAnsi="Calibri" w:eastAsia="Calibri" w:cs="Calibri"/>
          <w:sz w:val="24"/>
          <w:szCs w:val="24"/>
          <w:lang w:val="en-IE"/>
        </w:rPr>
        <w:t xml:space="preserve"> </w:t>
      </w:r>
      <w:r w:rsidRPr="1835FF3D">
        <w:rPr>
          <w:rFonts w:ascii="Calibri" w:hAnsi="Calibri" w:eastAsia="Calibri" w:cs="Calibri"/>
          <w:sz w:val="24"/>
          <w:szCs w:val="24"/>
          <w:lang w:val="en-IE"/>
        </w:rPr>
        <w:t>such as obesity, heart disease and high blood pressure</w:t>
      </w:r>
      <w:r w:rsidRPr="1835FF3D" w:rsidR="00B623BB">
        <w:rPr>
          <w:rFonts w:ascii="Calibri" w:hAnsi="Calibri" w:eastAsia="Calibri" w:cs="Calibri"/>
          <w:sz w:val="24"/>
          <w:szCs w:val="24"/>
          <w:lang w:val="en-IE"/>
        </w:rPr>
        <w:t>,</w:t>
      </w:r>
      <w:r w:rsidRPr="1835FF3D">
        <w:rPr>
          <w:rFonts w:ascii="Calibri" w:hAnsi="Calibri" w:eastAsia="Calibri" w:cs="Calibri"/>
          <w:sz w:val="24"/>
          <w:szCs w:val="24"/>
          <w:lang w:val="en-IE"/>
        </w:rPr>
        <w:t xml:space="preserve"> as well as depression and anxiety (Carlson, 2004).</w:t>
      </w:r>
    </w:p>
    <w:p w:rsidRPr="00CC1A94" w:rsidR="00B623BB" w:rsidP="1835FF3D" w:rsidRDefault="00B623BB" w14:paraId="28EB8B3B" w14:textId="77777777">
      <w:pPr>
        <w:rPr>
          <w:rFonts w:eastAsiaTheme="minorEastAsia"/>
          <w:sz w:val="24"/>
          <w:szCs w:val="24"/>
        </w:rPr>
      </w:pPr>
    </w:p>
    <w:p w:rsidR="2D729348" w:rsidP="1835FF3D" w:rsidRDefault="6E8AEDAC" w14:paraId="0256B79E" w14:textId="60130366" w14:noSpellErr="1">
      <w:pPr>
        <w:rPr>
          <w:rFonts w:ascii="Calibri" w:hAnsi="Calibri" w:eastAsia="Calibri" w:cs="Calibri"/>
          <w:color w:val="2F5496" w:themeColor="accent1" w:themeShade="BF"/>
          <w:sz w:val="24"/>
          <w:szCs w:val="24"/>
          <w:lang w:val="en-IE"/>
        </w:rPr>
      </w:pPr>
      <w:r w:rsidRPr="5CCB0BEB" w:rsidR="6E8AEDAC">
        <w:rPr>
          <w:rFonts w:ascii="Calibri" w:hAnsi="Calibri" w:eastAsia="Calibri" w:cs="Calibri"/>
          <w:sz w:val="24"/>
          <w:szCs w:val="24"/>
          <w:lang w:val="en-IE"/>
        </w:rPr>
        <w:t>Fortunately</w:t>
      </w:r>
      <w:r w:rsidRPr="5CCB0BEB" w:rsidR="007B58B9">
        <w:rPr>
          <w:rFonts w:ascii="Calibri" w:hAnsi="Calibri" w:eastAsia="Calibri" w:cs="Calibri"/>
          <w:sz w:val="24"/>
          <w:szCs w:val="24"/>
          <w:lang w:val="en-IE"/>
        </w:rPr>
        <w:t>,</w:t>
      </w:r>
      <w:r w:rsidRPr="5CCB0BEB" w:rsidR="6E8AEDAC">
        <w:rPr>
          <w:rFonts w:ascii="Calibri" w:hAnsi="Calibri" w:eastAsia="Calibri" w:cs="Calibri"/>
          <w:sz w:val="24"/>
          <w:szCs w:val="24"/>
          <w:lang w:val="en-IE"/>
        </w:rPr>
        <w:t xml:space="preserve"> resilience, </w:t>
      </w:r>
      <w:r w:rsidRPr="5CCB0BEB" w:rsidR="00B623BB">
        <w:rPr>
          <w:rFonts w:ascii="Calibri" w:hAnsi="Calibri" w:eastAsia="Calibri" w:cs="Calibri"/>
          <w:sz w:val="24"/>
          <w:szCs w:val="24"/>
          <w:lang w:val="en-IE"/>
        </w:rPr>
        <w:t xml:space="preserve">which is </w:t>
      </w:r>
      <w:r w:rsidRPr="5CCB0BEB" w:rsidR="6E8AEDAC">
        <w:rPr>
          <w:rFonts w:ascii="Calibri" w:hAnsi="Calibri" w:eastAsia="Calibri" w:cs="Calibri"/>
          <w:sz w:val="24"/>
          <w:szCs w:val="24"/>
          <w:lang w:val="en-IE"/>
        </w:rPr>
        <w:t xml:space="preserve">the </w:t>
      </w:r>
      <w:r w:rsidRPr="5CCB0BEB" w:rsidR="6E8AEDAC">
        <w:rPr>
          <w:rFonts w:ascii="Calibri" w:hAnsi="Calibri" w:eastAsia="Calibri" w:cs="Calibri"/>
          <w:sz w:val="24"/>
          <w:szCs w:val="24"/>
          <w:lang w:val="en-IE"/>
        </w:rPr>
        <w:t>capacity</w:t>
      </w:r>
      <w:r w:rsidRPr="5CCB0BEB" w:rsidR="6E8AEDAC">
        <w:rPr>
          <w:rFonts w:ascii="Calibri" w:hAnsi="Calibri" w:eastAsia="Calibri" w:cs="Calibri"/>
          <w:sz w:val="24"/>
          <w:szCs w:val="24"/>
          <w:lang w:val="en-IE"/>
        </w:rPr>
        <w:t xml:space="preserve"> to face, overcome and even be strengthened by </w:t>
      </w:r>
      <w:r w:rsidRPr="5CCB0BEB" w:rsidR="00B623BB">
        <w:rPr>
          <w:rFonts w:ascii="Calibri" w:hAnsi="Calibri" w:eastAsia="Calibri" w:cs="Calibri"/>
          <w:sz w:val="24"/>
          <w:szCs w:val="24"/>
          <w:lang w:val="en-IE"/>
        </w:rPr>
        <w:t>tough</w:t>
      </w:r>
      <w:r w:rsidRPr="5CCB0BEB" w:rsidR="6E8AEDAC">
        <w:rPr>
          <w:rFonts w:ascii="Calibri" w:hAnsi="Calibri" w:eastAsia="Calibri" w:cs="Calibri"/>
          <w:sz w:val="24"/>
          <w:szCs w:val="24"/>
          <w:lang w:val="en-IE"/>
        </w:rPr>
        <w:t xml:space="preserve"> experiences</w:t>
      </w:r>
      <w:r w:rsidRPr="5CCB0BEB" w:rsidR="00B623BB">
        <w:rPr>
          <w:rFonts w:ascii="Calibri" w:hAnsi="Calibri" w:eastAsia="Calibri" w:cs="Calibri"/>
          <w:sz w:val="24"/>
          <w:szCs w:val="24"/>
          <w:lang w:val="en-IE"/>
        </w:rPr>
        <w:t>,</w:t>
      </w:r>
      <w:r w:rsidRPr="5CCB0BEB" w:rsidR="33123720">
        <w:rPr>
          <w:rFonts w:ascii="Calibri" w:hAnsi="Calibri" w:eastAsia="Calibri" w:cs="Calibri"/>
          <w:sz w:val="24"/>
          <w:szCs w:val="24"/>
          <w:lang w:val="en-IE"/>
        </w:rPr>
        <w:t xml:space="preserve"> is something people can learn and develop. </w:t>
      </w:r>
    </w:p>
    <w:p w:rsidR="00B623BB" w:rsidP="2D729348" w:rsidRDefault="00B623BB" w14:paraId="60DA1822" w14:textId="77777777">
      <w:pPr>
        <w:rPr>
          <w:rFonts w:eastAsiaTheme="minorEastAsia"/>
          <w:sz w:val="24"/>
          <w:szCs w:val="24"/>
        </w:rPr>
      </w:pPr>
    </w:p>
    <w:p w:rsidR="3251203B" w:rsidP="1B6DF72A" w:rsidRDefault="3251203B" w14:paraId="32DFCBCA" w14:textId="7462C4FB">
      <w:pPr>
        <w:rPr>
          <w:rFonts w:eastAsiaTheme="minorEastAsia"/>
          <w:sz w:val="24"/>
          <w:szCs w:val="24"/>
        </w:rPr>
      </w:pPr>
      <w:r w:rsidRPr="1B6DF72A">
        <w:rPr>
          <w:rFonts w:eastAsiaTheme="minorEastAsia"/>
          <w:sz w:val="24"/>
          <w:szCs w:val="24"/>
        </w:rPr>
        <w:t>W</w:t>
      </w:r>
      <w:r w:rsidRPr="1B6DF72A" w:rsidR="39675FAC">
        <w:rPr>
          <w:rFonts w:eastAsiaTheme="minorEastAsia"/>
          <w:sz w:val="24"/>
          <w:szCs w:val="24"/>
        </w:rPr>
        <w:t xml:space="preserve">e’ve invested in evidence-based </w:t>
      </w:r>
      <w:r w:rsidRPr="1B6DF72A" w:rsidR="6FDC5F18">
        <w:rPr>
          <w:rFonts w:eastAsiaTheme="minorEastAsia"/>
          <w:sz w:val="24"/>
          <w:szCs w:val="24"/>
        </w:rPr>
        <w:t xml:space="preserve">mental wellbeing programmes from </w:t>
      </w:r>
      <w:r w:rsidRPr="1B6DF72A" w:rsidR="39675FAC">
        <w:rPr>
          <w:rFonts w:eastAsiaTheme="minorEastAsia"/>
          <w:sz w:val="24"/>
          <w:szCs w:val="24"/>
        </w:rPr>
        <w:t xml:space="preserve">SilverCloud® by </w:t>
      </w:r>
      <w:proofErr w:type="spellStart"/>
      <w:r w:rsidRPr="1B6DF72A" w:rsidR="39675FAC">
        <w:rPr>
          <w:rFonts w:eastAsiaTheme="minorEastAsia"/>
          <w:sz w:val="24"/>
          <w:szCs w:val="24"/>
        </w:rPr>
        <w:t>Amwell</w:t>
      </w:r>
      <w:proofErr w:type="spellEnd"/>
      <w:r w:rsidRPr="1B6DF72A" w:rsidR="39675FAC">
        <w:rPr>
          <w:rFonts w:eastAsiaTheme="minorEastAsia"/>
          <w:sz w:val="24"/>
          <w:szCs w:val="24"/>
        </w:rPr>
        <w:t>®. Backed by 20 years of research, the SilverCloud</w:t>
      </w:r>
      <w:r w:rsidRPr="1B6DF72A" w:rsidR="00B623BB">
        <w:rPr>
          <w:rFonts w:eastAsiaTheme="minorEastAsia"/>
          <w:sz w:val="24"/>
          <w:szCs w:val="24"/>
        </w:rPr>
        <w:t>®</w:t>
      </w:r>
      <w:r w:rsidRPr="1B6DF72A" w:rsidR="39675FAC">
        <w:rPr>
          <w:rFonts w:eastAsiaTheme="minorEastAsia"/>
          <w:sz w:val="24"/>
          <w:szCs w:val="24"/>
        </w:rPr>
        <w:t xml:space="preserve"> platform is </w:t>
      </w:r>
      <w:r w:rsidRPr="1B6DF72A" w:rsidR="07B4FBC8">
        <w:rPr>
          <w:rFonts w:eastAsiaTheme="minorEastAsia"/>
          <w:sz w:val="24"/>
          <w:szCs w:val="24"/>
        </w:rPr>
        <w:t>a</w:t>
      </w:r>
      <w:r w:rsidRPr="1B6DF72A" w:rsidR="39675FAC">
        <w:rPr>
          <w:rFonts w:eastAsiaTheme="minorEastAsia"/>
          <w:sz w:val="24"/>
          <w:szCs w:val="24"/>
        </w:rPr>
        <w:t xml:space="preserve"> global leader in </w:t>
      </w:r>
      <w:r w:rsidRPr="1B6DF72A" w:rsidR="309515C8">
        <w:rPr>
          <w:rFonts w:eastAsiaTheme="minorEastAsia"/>
          <w:sz w:val="24"/>
          <w:szCs w:val="24"/>
        </w:rPr>
        <w:t>online cognitive behaviour therapy</w:t>
      </w:r>
      <w:r w:rsidRPr="1B6DF72A" w:rsidR="00B623BB">
        <w:rPr>
          <w:rFonts w:eastAsiaTheme="minorEastAsia"/>
          <w:sz w:val="24"/>
          <w:szCs w:val="24"/>
        </w:rPr>
        <w:t xml:space="preserve"> (CBT)</w:t>
      </w:r>
      <w:r w:rsidRPr="1B6DF72A" w:rsidR="39675FAC">
        <w:rPr>
          <w:rFonts w:eastAsiaTheme="minorEastAsia"/>
          <w:sz w:val="24"/>
          <w:szCs w:val="24"/>
        </w:rPr>
        <w:t>.</w:t>
      </w:r>
      <w:r w:rsidRPr="1B6DF72A" w:rsidR="0BC12E92">
        <w:rPr>
          <w:rFonts w:eastAsiaTheme="minorEastAsia"/>
          <w:sz w:val="24"/>
          <w:szCs w:val="24"/>
        </w:rPr>
        <w:t xml:space="preserve"> </w:t>
      </w:r>
      <w:r w:rsidRPr="1B6DF72A" w:rsidR="00A50F0E">
        <w:rPr>
          <w:rFonts w:eastAsiaTheme="minorEastAsia"/>
          <w:sz w:val="24"/>
          <w:szCs w:val="24"/>
        </w:rPr>
        <w:t xml:space="preserve">Over 1 million people have already </w:t>
      </w:r>
      <w:r w:rsidRPr="1B6DF72A" w:rsidR="03216455">
        <w:rPr>
          <w:rFonts w:eastAsiaTheme="minorEastAsia"/>
          <w:sz w:val="24"/>
          <w:szCs w:val="24"/>
        </w:rPr>
        <w:t>benefitted from</w:t>
      </w:r>
      <w:r w:rsidRPr="1B6DF72A" w:rsidR="00A50F0E">
        <w:rPr>
          <w:rFonts w:eastAsiaTheme="minorEastAsia"/>
          <w:sz w:val="24"/>
          <w:szCs w:val="24"/>
        </w:rPr>
        <w:t xml:space="preserve"> </w:t>
      </w:r>
      <w:r w:rsidRPr="1B6DF72A" w:rsidR="00B623BB">
        <w:rPr>
          <w:rFonts w:eastAsiaTheme="minorEastAsia"/>
          <w:sz w:val="24"/>
          <w:szCs w:val="24"/>
        </w:rPr>
        <w:t xml:space="preserve">working through </w:t>
      </w:r>
      <w:r w:rsidRPr="1B6DF72A" w:rsidR="00A50F0E">
        <w:rPr>
          <w:rFonts w:eastAsiaTheme="minorEastAsia"/>
          <w:sz w:val="24"/>
          <w:szCs w:val="24"/>
        </w:rPr>
        <w:t>SilverCloud</w:t>
      </w:r>
      <w:r w:rsidRPr="1B6DF72A" w:rsidR="006219B6">
        <w:rPr>
          <w:rFonts w:eastAsiaTheme="minorEastAsia"/>
          <w:sz w:val="24"/>
          <w:szCs w:val="24"/>
        </w:rPr>
        <w:t xml:space="preserve"> programmes</w:t>
      </w:r>
      <w:r w:rsidRPr="1B6DF72A" w:rsidR="00DD1C56">
        <w:rPr>
          <w:rFonts w:eastAsiaTheme="minorEastAsia"/>
          <w:sz w:val="24"/>
          <w:szCs w:val="24"/>
        </w:rPr>
        <w:t>.</w:t>
      </w:r>
      <w:r w:rsidRPr="1B6DF72A" w:rsidR="00A50F0E">
        <w:rPr>
          <w:rFonts w:eastAsiaTheme="minorEastAsia"/>
          <w:sz w:val="24"/>
          <w:szCs w:val="24"/>
        </w:rPr>
        <w:t xml:space="preserve"> </w:t>
      </w:r>
    </w:p>
    <w:p w:rsidRPr="00CC1A94" w:rsidR="00A50F0E" w:rsidP="7D50E8D0" w:rsidRDefault="00A50F0E" w14:paraId="0FBF1880" w14:textId="77777777">
      <w:pPr>
        <w:rPr>
          <w:rFonts w:eastAsiaTheme="minorEastAsia"/>
          <w:sz w:val="24"/>
          <w:szCs w:val="24"/>
        </w:rPr>
      </w:pPr>
    </w:p>
    <w:p w:rsidR="00A50F0E" w:rsidP="2D729348" w:rsidRDefault="00A50F0E" w14:paraId="006EEC6E" w14:textId="5E894794">
      <w:pPr>
        <w:rPr>
          <w:rFonts w:eastAsiaTheme="minorEastAsia"/>
          <w:sz w:val="24"/>
          <w:szCs w:val="24"/>
        </w:rPr>
      </w:pPr>
      <w:r w:rsidRPr="2D729348">
        <w:rPr>
          <w:rFonts w:eastAsiaTheme="minorEastAsia"/>
          <w:sz w:val="24"/>
          <w:szCs w:val="24"/>
        </w:rPr>
        <w:t xml:space="preserve">The programmes </w:t>
      </w:r>
      <w:r w:rsidRPr="2D729348" w:rsidR="00DD1C56">
        <w:rPr>
          <w:rFonts w:eastAsiaTheme="minorEastAsia"/>
          <w:sz w:val="24"/>
          <w:szCs w:val="24"/>
        </w:rPr>
        <w:t>can be</w:t>
      </w:r>
      <w:r w:rsidRPr="2D729348">
        <w:rPr>
          <w:rFonts w:eastAsiaTheme="minorEastAsia"/>
          <w:sz w:val="24"/>
          <w:szCs w:val="24"/>
        </w:rPr>
        <w:t xml:space="preserve"> access</w:t>
      </w:r>
      <w:r w:rsidRPr="2D729348" w:rsidR="00DD1C56">
        <w:rPr>
          <w:rFonts w:eastAsiaTheme="minorEastAsia"/>
          <w:sz w:val="24"/>
          <w:szCs w:val="24"/>
        </w:rPr>
        <w:t>ed</w:t>
      </w:r>
      <w:r w:rsidRPr="2D729348">
        <w:rPr>
          <w:rFonts w:eastAsiaTheme="minorEastAsia"/>
          <w:sz w:val="24"/>
          <w:szCs w:val="24"/>
        </w:rPr>
        <w:t xml:space="preserve"> 24/7 from a desktop, tablet or mobile device</w:t>
      </w:r>
      <w:r w:rsidRPr="2D729348" w:rsidR="2F9AEA9E">
        <w:rPr>
          <w:rFonts w:eastAsiaTheme="minorEastAsia"/>
          <w:sz w:val="24"/>
          <w:szCs w:val="24"/>
        </w:rPr>
        <w:t xml:space="preserve"> and are available now.</w:t>
      </w:r>
    </w:p>
    <w:p w:rsidRPr="00CC1A94" w:rsidR="00016AD2" w:rsidP="7D50E8D0" w:rsidRDefault="00016AD2" w14:paraId="603057EC" w14:textId="39A9D86B">
      <w:pPr>
        <w:rPr>
          <w:rFonts w:eastAsiaTheme="minorEastAsia"/>
          <w:sz w:val="24"/>
          <w:szCs w:val="24"/>
        </w:rPr>
      </w:pPr>
    </w:p>
    <w:p w:rsidRPr="00CC1A94" w:rsidR="00016AD2" w:rsidP="79F7041D" w:rsidRDefault="1731CC85" w14:paraId="57D865F3" w14:textId="343FD67A">
      <w:pPr>
        <w:rPr>
          <w:rFonts w:eastAsiaTheme="minorEastAsia"/>
          <w:sz w:val="24"/>
          <w:szCs w:val="24"/>
        </w:rPr>
      </w:pPr>
      <w:r w:rsidRPr="2D729348">
        <w:rPr>
          <w:rFonts w:eastAsiaTheme="minorEastAsia"/>
          <w:sz w:val="24"/>
          <w:szCs w:val="24"/>
        </w:rPr>
        <w:t>Programmes available include:</w:t>
      </w:r>
    </w:p>
    <w:p w:rsidR="79E7E2F6" w:rsidP="2D729348" w:rsidRDefault="79E7E2F6" w14:paraId="0338575C" w14:textId="10037691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2D729348">
        <w:rPr>
          <w:rFonts w:eastAsiaTheme="minorEastAsia"/>
          <w:sz w:val="24"/>
          <w:szCs w:val="24"/>
        </w:rPr>
        <w:t>Stress</w:t>
      </w:r>
    </w:p>
    <w:p w:rsidR="79E7E2F6" w:rsidP="2D729348" w:rsidRDefault="79E7E2F6" w14:paraId="5CF72C19" w14:textId="253489AD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2D729348">
        <w:rPr>
          <w:rFonts w:eastAsiaTheme="minorEastAsia"/>
          <w:sz w:val="24"/>
          <w:szCs w:val="24"/>
        </w:rPr>
        <w:t>Resilience</w:t>
      </w:r>
    </w:p>
    <w:p w:rsidR="79E7E2F6" w:rsidP="2D729348" w:rsidRDefault="79E7E2F6" w14:paraId="11293D7D" w14:textId="61FB88E3">
      <w:pPr>
        <w:pStyle w:val="ListParagraph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2D729348">
        <w:rPr>
          <w:rFonts w:eastAsiaTheme="minorEastAsia"/>
          <w:sz w:val="24"/>
          <w:szCs w:val="24"/>
        </w:rPr>
        <w:t xml:space="preserve">Money </w:t>
      </w:r>
      <w:r w:rsidRPr="2D729348" w:rsidR="4FDF9CE9">
        <w:rPr>
          <w:rFonts w:eastAsiaTheme="minorEastAsia"/>
          <w:sz w:val="24"/>
          <w:szCs w:val="24"/>
        </w:rPr>
        <w:t>w</w:t>
      </w:r>
      <w:r w:rsidRPr="2D729348">
        <w:rPr>
          <w:rFonts w:eastAsiaTheme="minorEastAsia"/>
          <w:sz w:val="24"/>
          <w:szCs w:val="24"/>
        </w:rPr>
        <w:t>orries</w:t>
      </w:r>
    </w:p>
    <w:p w:rsidRPr="00CC1A94" w:rsidR="00016AD2" w:rsidP="79F7041D" w:rsidRDefault="00016AD2" w14:paraId="79294536" w14:textId="2B9B4062">
      <w:pPr>
        <w:rPr>
          <w:rFonts w:eastAsiaTheme="minorEastAsia"/>
          <w:sz w:val="24"/>
          <w:szCs w:val="24"/>
        </w:rPr>
      </w:pPr>
    </w:p>
    <w:p w:rsidRPr="00CC1A94" w:rsidR="00016AD2" w:rsidP="2D729348" w:rsidRDefault="00A50F0E" w14:paraId="43E058FD" w14:textId="15322416">
      <w:pPr>
        <w:rPr>
          <w:rFonts w:eastAsiaTheme="minorEastAsia"/>
          <w:sz w:val="24"/>
          <w:szCs w:val="24"/>
        </w:rPr>
      </w:pPr>
      <w:r w:rsidRPr="2D729348">
        <w:rPr>
          <w:rFonts w:eastAsiaTheme="minorEastAsia"/>
          <w:sz w:val="24"/>
          <w:szCs w:val="24"/>
        </w:rPr>
        <w:t xml:space="preserve">For more information about </w:t>
      </w:r>
      <w:r w:rsidRPr="2D729348" w:rsidR="424A7BA8">
        <w:rPr>
          <w:rFonts w:eastAsiaTheme="minorEastAsia"/>
          <w:sz w:val="24"/>
          <w:szCs w:val="24"/>
        </w:rPr>
        <w:t>each</w:t>
      </w:r>
      <w:r w:rsidRPr="2D729348">
        <w:rPr>
          <w:rFonts w:eastAsiaTheme="minorEastAsia"/>
          <w:sz w:val="24"/>
          <w:szCs w:val="24"/>
        </w:rPr>
        <w:t xml:space="preserve"> programme</w:t>
      </w:r>
      <w:r w:rsidRPr="2D729348" w:rsidR="006219B6">
        <w:rPr>
          <w:rFonts w:eastAsiaTheme="minorEastAsia"/>
          <w:sz w:val="24"/>
          <w:szCs w:val="24"/>
        </w:rPr>
        <w:t>,</w:t>
      </w:r>
      <w:r w:rsidRPr="2D729348">
        <w:rPr>
          <w:rFonts w:eastAsiaTheme="minorEastAsia"/>
          <w:sz w:val="24"/>
          <w:szCs w:val="24"/>
        </w:rPr>
        <w:t xml:space="preserve"> and </w:t>
      </w:r>
      <w:r w:rsidRPr="2D729348" w:rsidR="00E512E1">
        <w:rPr>
          <w:rFonts w:eastAsiaTheme="minorEastAsia"/>
          <w:sz w:val="24"/>
          <w:szCs w:val="24"/>
        </w:rPr>
        <w:t xml:space="preserve">to find out </w:t>
      </w:r>
      <w:r w:rsidRPr="2D729348">
        <w:rPr>
          <w:rFonts w:eastAsiaTheme="minorEastAsia"/>
          <w:sz w:val="24"/>
          <w:szCs w:val="24"/>
        </w:rPr>
        <w:t xml:space="preserve">how to </w:t>
      </w:r>
      <w:r w:rsidRPr="2D729348" w:rsidR="7A7957A9">
        <w:rPr>
          <w:rFonts w:eastAsiaTheme="minorEastAsia"/>
          <w:sz w:val="24"/>
          <w:szCs w:val="24"/>
        </w:rPr>
        <w:t>sign people up</w:t>
      </w:r>
      <w:r w:rsidRPr="2D729348" w:rsidR="006219B6">
        <w:rPr>
          <w:rFonts w:eastAsiaTheme="minorEastAsia"/>
          <w:sz w:val="24"/>
          <w:szCs w:val="24"/>
        </w:rPr>
        <w:t>,</w:t>
      </w:r>
      <w:r w:rsidRPr="2D729348">
        <w:rPr>
          <w:rFonts w:eastAsiaTheme="minorEastAsia"/>
          <w:sz w:val="24"/>
          <w:szCs w:val="24"/>
        </w:rPr>
        <w:t xml:space="preserve"> follow this link &lt;LINK HERE&gt; or </w:t>
      </w:r>
      <w:r w:rsidRPr="2D729348" w:rsidR="00BA6F97">
        <w:rPr>
          <w:rFonts w:eastAsiaTheme="minorEastAsia"/>
          <w:sz w:val="24"/>
          <w:szCs w:val="24"/>
        </w:rPr>
        <w:t>contact</w:t>
      </w:r>
      <w:r w:rsidRPr="2D729348" w:rsidR="00016AD2">
        <w:rPr>
          <w:rFonts w:eastAsiaTheme="minorEastAsia"/>
          <w:sz w:val="24"/>
          <w:szCs w:val="24"/>
        </w:rPr>
        <w:t xml:space="preserve"> &lt;Dept name/Service lead name&gt;.</w:t>
      </w:r>
    </w:p>
    <w:p w:rsidRPr="00CC1A94" w:rsidR="00BA6F97" w:rsidP="7D50E8D0" w:rsidRDefault="00BA6F97" w14:paraId="7F667674" w14:textId="78E41D2C">
      <w:pPr>
        <w:rPr>
          <w:rFonts w:eastAsiaTheme="minorEastAsia"/>
          <w:sz w:val="24"/>
          <w:szCs w:val="24"/>
        </w:rPr>
      </w:pPr>
    </w:p>
    <w:p w:rsidRPr="00CC1A94" w:rsidR="00887987" w:rsidP="7D50E8D0" w:rsidRDefault="00A15529" w14:paraId="6240084F" w14:textId="291498D4">
      <w:pPr>
        <w:rPr>
          <w:rFonts w:eastAsiaTheme="minorEastAsia"/>
          <w:sz w:val="24"/>
          <w:szCs w:val="24"/>
        </w:rPr>
      </w:pPr>
      <w:r w:rsidRPr="7D50E8D0">
        <w:rPr>
          <w:rFonts w:eastAsiaTheme="minorEastAsia"/>
          <w:sz w:val="24"/>
          <w:szCs w:val="24"/>
        </w:rPr>
        <w:t>Kind regards</w:t>
      </w:r>
    </w:p>
    <w:p w:rsidRPr="00CC1A94" w:rsidR="00A15529" w:rsidP="7D50E8D0" w:rsidRDefault="00A15529" w14:paraId="1637BF54" w14:textId="73B3C9D6">
      <w:pPr>
        <w:rPr>
          <w:rFonts w:eastAsiaTheme="minorEastAsia"/>
          <w:sz w:val="24"/>
          <w:szCs w:val="24"/>
        </w:rPr>
      </w:pPr>
    </w:p>
    <w:p w:rsidRPr="00CC1A94" w:rsidR="00A15529" w:rsidP="7D50E8D0" w:rsidRDefault="00A15529" w14:paraId="53530C27" w14:textId="3B2C2169">
      <w:pPr>
        <w:rPr>
          <w:rFonts w:eastAsiaTheme="minorEastAsia"/>
          <w:sz w:val="24"/>
          <w:szCs w:val="24"/>
        </w:rPr>
      </w:pPr>
      <w:r w:rsidRPr="79F7041D">
        <w:rPr>
          <w:rFonts w:eastAsiaTheme="minorEastAsia"/>
          <w:sz w:val="24"/>
          <w:szCs w:val="24"/>
        </w:rPr>
        <w:t>&lt;Name&gt;</w:t>
      </w:r>
    </w:p>
    <w:p w:rsidR="79F7041D" w:rsidP="79F7041D" w:rsidRDefault="79F7041D" w14:paraId="1719679E" w14:textId="136AEC50">
      <w:pPr>
        <w:rPr>
          <w:rFonts w:eastAsiaTheme="minorEastAsia"/>
          <w:sz w:val="24"/>
          <w:szCs w:val="24"/>
        </w:rPr>
      </w:pPr>
    </w:p>
    <w:p w:rsidRPr="00CC1A94" w:rsidR="00A15529" w:rsidP="2D729348" w:rsidRDefault="00A15529" w14:paraId="5BFA9C1D" w14:textId="04055983">
      <w:pPr>
        <w:rPr>
          <w:rFonts w:eastAsiaTheme="minorEastAsia"/>
          <w:sz w:val="24"/>
          <w:szCs w:val="24"/>
        </w:rPr>
      </w:pPr>
    </w:p>
    <w:p w:rsidR="77F520B7" w:rsidP="77F520B7" w:rsidRDefault="77F520B7" w14:paraId="58D93982" w14:textId="1872C914">
      <w:pPr>
        <w:rPr>
          <w:rFonts w:eastAsiaTheme="minorEastAsia"/>
          <w:sz w:val="24"/>
          <w:szCs w:val="24"/>
        </w:rPr>
      </w:pPr>
    </w:p>
    <w:p w:rsidR="77F520B7" w:rsidP="1B6DF72A" w:rsidRDefault="3663D23E" w14:paraId="66B3FA79" w14:textId="09F0561A">
      <w:r w:rsidRPr="1B6DF72A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SilverCloud</w:t>
      </w:r>
      <w:r w:rsidRPr="1B6DF72A">
        <w:rPr>
          <w:rFonts w:eastAsiaTheme="minorEastAsia"/>
          <w:sz w:val="24"/>
          <w:szCs w:val="24"/>
        </w:rPr>
        <w:t>®</w:t>
      </w:r>
      <w:r w:rsidRPr="1B6DF72A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by </w:t>
      </w:r>
      <w:proofErr w:type="spellStart"/>
      <w:r w:rsidRPr="1B6DF72A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Amwell</w:t>
      </w:r>
      <w:proofErr w:type="spellEnd"/>
      <w:r w:rsidRPr="1B6DF72A">
        <w:rPr>
          <w:rFonts w:ascii="Calibri" w:hAnsi="Calibri" w:eastAsia="Calibri" w:cs="Calibri"/>
          <w:b/>
          <w:bCs/>
          <w:i/>
          <w:iCs/>
          <w:color w:val="000000" w:themeColor="text1"/>
          <w:sz w:val="20"/>
          <w:szCs w:val="20"/>
        </w:rPr>
        <w:t>®</w:t>
      </w:r>
      <w:r w:rsidRPr="1B6DF72A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(NYSE: AMWL) is a leading digital mental health platform, enabling providers, health plans and employers to deliver clinically validated digital health/therapeutic care that improves outcomes and increases access and scale while reducing costs. Developed in Ireland in 2012, the multi-award-winning digital mental health platform is a result of nearly 20 years of clinical research with leading academic institutions. Today, SilverCloud</w:t>
      </w:r>
      <w:r w:rsidRPr="1B6DF72A" w:rsidR="07CA5024">
        <w:rPr>
          <w:rFonts w:eastAsiaTheme="minorEastAsia"/>
          <w:sz w:val="24"/>
          <w:szCs w:val="24"/>
        </w:rPr>
        <w:t>®</w:t>
      </w:r>
      <w:r w:rsidRPr="1B6DF72A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is being used by more than 500 organisations globally to meet their populations’ mental health needs. Global experts have clinically proven the platform through fully randomised control trials and anonymised, real-world data from over one million SilverCloud users. The platform is a leader in the industry with its effectiveness, engagement and range of clinical programs that encompasses the spectrum of mental health needs.</w:t>
      </w:r>
    </w:p>
    <w:p w:rsidR="77F520B7" w:rsidP="77F520B7" w:rsidRDefault="77F520B7" w14:paraId="7753615E" w14:textId="1495797A">
      <w:pPr>
        <w:rPr>
          <w:rFonts w:eastAsiaTheme="minorEastAsia"/>
          <w:sz w:val="24"/>
          <w:szCs w:val="24"/>
        </w:rPr>
      </w:pPr>
    </w:p>
    <w:p w:rsidRPr="00CC1A94" w:rsidR="00887987" w:rsidP="7D50E8D0" w:rsidRDefault="00887987" w14:paraId="545066B4" w14:textId="2B80E9EC">
      <w:pPr>
        <w:rPr>
          <w:rFonts w:eastAsiaTheme="minorEastAsia"/>
          <w:sz w:val="24"/>
          <w:szCs w:val="24"/>
        </w:rPr>
      </w:pPr>
    </w:p>
    <w:p w:rsidRPr="00CC1A94" w:rsidR="00887987" w:rsidP="7D50E8D0" w:rsidRDefault="00887987" w14:paraId="0B9AD71B" w14:textId="45DD1146">
      <w:pPr>
        <w:rPr>
          <w:rFonts w:eastAsiaTheme="minorEastAsia"/>
          <w:sz w:val="24"/>
          <w:szCs w:val="24"/>
        </w:rPr>
      </w:pPr>
    </w:p>
    <w:p w:rsidR="004155AF" w:rsidP="7D50E8D0" w:rsidRDefault="004155AF" w14:paraId="31D880A0" w14:textId="77777777">
      <w:pPr>
        <w:rPr>
          <w:rFonts w:eastAsiaTheme="minorEastAsia"/>
          <w:b/>
          <w:bCs/>
          <w:sz w:val="24"/>
          <w:szCs w:val="24"/>
        </w:rPr>
      </w:pPr>
    </w:p>
    <w:p w:rsidRPr="00CC1A94" w:rsidR="00CC1A94" w:rsidP="7D50E8D0" w:rsidRDefault="00CC1A94" w14:paraId="168EE744" w14:textId="22C0DE29">
      <w:pPr>
        <w:rPr>
          <w:rFonts w:eastAsiaTheme="minorEastAsia"/>
          <w:b/>
          <w:bCs/>
          <w:sz w:val="24"/>
          <w:szCs w:val="24"/>
        </w:rPr>
      </w:pPr>
      <w:r w:rsidRPr="7D50E8D0">
        <w:rPr>
          <w:rFonts w:eastAsiaTheme="minorEastAsia"/>
          <w:b/>
          <w:bCs/>
          <w:sz w:val="24"/>
          <w:szCs w:val="24"/>
        </w:rPr>
        <w:lastRenderedPageBreak/>
        <w:t xml:space="preserve">EMAIL </w:t>
      </w:r>
      <w:r w:rsidRPr="7D50E8D0" w:rsidR="005E79E4">
        <w:rPr>
          <w:rFonts w:eastAsiaTheme="minorEastAsia"/>
          <w:b/>
          <w:bCs/>
          <w:sz w:val="24"/>
          <w:szCs w:val="24"/>
        </w:rPr>
        <w:t>2</w:t>
      </w:r>
      <w:r w:rsidRPr="7D50E8D0" w:rsidR="006C0BF3">
        <w:rPr>
          <w:rFonts w:eastAsiaTheme="minorEastAsia"/>
          <w:b/>
          <w:bCs/>
          <w:sz w:val="24"/>
          <w:szCs w:val="24"/>
        </w:rPr>
        <w:t>: REMINDER</w:t>
      </w:r>
    </w:p>
    <w:p w:rsidRPr="00CC1A94" w:rsidR="00CC1A94" w:rsidP="7D50E8D0" w:rsidRDefault="00CC1A94" w14:paraId="034AD6FA" w14:textId="77777777">
      <w:pPr>
        <w:rPr>
          <w:rFonts w:eastAsiaTheme="minorEastAsia"/>
          <w:sz w:val="24"/>
          <w:szCs w:val="24"/>
        </w:rPr>
      </w:pPr>
    </w:p>
    <w:p w:rsidRPr="00CC1A94" w:rsidR="00CC1A94" w:rsidP="3663D23E" w:rsidRDefault="3663D23E" w14:paraId="6925DBEE" w14:textId="41AFD580">
      <w:pPr>
        <w:rPr>
          <w:rFonts w:eastAsiaTheme="minorEastAsia"/>
          <w:sz w:val="24"/>
          <w:szCs w:val="24"/>
        </w:rPr>
      </w:pPr>
      <w:r w:rsidRPr="3663D23E">
        <w:rPr>
          <w:rFonts w:eastAsiaTheme="minorEastAsia"/>
          <w:b/>
          <w:bCs/>
          <w:sz w:val="24"/>
          <w:szCs w:val="24"/>
        </w:rPr>
        <w:t>Subject Line:</w:t>
      </w:r>
      <w:r w:rsidRPr="3663D23E">
        <w:rPr>
          <w:rFonts w:eastAsiaTheme="minorEastAsia"/>
          <w:sz w:val="24"/>
          <w:szCs w:val="24"/>
        </w:rPr>
        <w:t xml:space="preserve"> Are you using the SilverCloud® </w:t>
      </w:r>
      <w:r w:rsidR="00B623BB">
        <w:rPr>
          <w:rFonts w:eastAsiaTheme="minorEastAsia"/>
          <w:sz w:val="24"/>
          <w:szCs w:val="24"/>
        </w:rPr>
        <w:t xml:space="preserve">by </w:t>
      </w:r>
      <w:proofErr w:type="spellStart"/>
      <w:r w:rsidR="00B623BB">
        <w:rPr>
          <w:rFonts w:eastAsiaTheme="minorEastAsia"/>
          <w:sz w:val="24"/>
          <w:szCs w:val="24"/>
        </w:rPr>
        <w:t>Amwell</w:t>
      </w:r>
      <w:proofErr w:type="spellEnd"/>
      <w:r w:rsidRPr="3663D23E" w:rsidR="00B623BB">
        <w:rPr>
          <w:rFonts w:eastAsiaTheme="minorEastAsia"/>
          <w:sz w:val="24"/>
          <w:szCs w:val="24"/>
        </w:rPr>
        <w:t>®</w:t>
      </w:r>
      <w:r w:rsidR="00B623BB">
        <w:rPr>
          <w:rFonts w:eastAsiaTheme="minorEastAsia"/>
          <w:sz w:val="24"/>
          <w:szCs w:val="24"/>
        </w:rPr>
        <w:t xml:space="preserve"> </w:t>
      </w:r>
      <w:r w:rsidRPr="3663D23E">
        <w:rPr>
          <w:rFonts w:eastAsiaTheme="minorEastAsia"/>
          <w:sz w:val="24"/>
          <w:szCs w:val="24"/>
        </w:rPr>
        <w:t>platform yet?</w:t>
      </w:r>
    </w:p>
    <w:p w:rsidRPr="00CC1A94" w:rsidR="00CC1A94" w:rsidP="7D50E8D0" w:rsidRDefault="00CC1A94" w14:paraId="6C73329F" w14:textId="77777777">
      <w:pPr>
        <w:rPr>
          <w:rFonts w:eastAsiaTheme="minorEastAsia"/>
          <w:sz w:val="24"/>
          <w:szCs w:val="24"/>
        </w:rPr>
      </w:pPr>
    </w:p>
    <w:p w:rsidRPr="00CC1A94" w:rsidR="00CC1A94" w:rsidP="7D50E8D0" w:rsidRDefault="00CC1A94" w14:paraId="1A69E398" w14:textId="77777777">
      <w:pPr>
        <w:rPr>
          <w:rFonts w:eastAsiaTheme="minorEastAsia"/>
          <w:sz w:val="24"/>
          <w:szCs w:val="24"/>
        </w:rPr>
      </w:pPr>
      <w:r w:rsidRPr="7D50E8D0">
        <w:rPr>
          <w:rFonts w:eastAsiaTheme="minorEastAsia"/>
          <w:sz w:val="24"/>
          <w:szCs w:val="24"/>
        </w:rPr>
        <w:t>Hi team,</w:t>
      </w:r>
    </w:p>
    <w:p w:rsidR="00887987" w:rsidP="7D50E8D0" w:rsidRDefault="00887987" w14:paraId="4E70DDCF" w14:textId="39DE457B">
      <w:pPr>
        <w:rPr>
          <w:rFonts w:eastAsiaTheme="minorEastAsia"/>
          <w:sz w:val="24"/>
          <w:szCs w:val="24"/>
        </w:rPr>
      </w:pPr>
    </w:p>
    <w:p w:rsidR="004155AF" w:rsidP="2D729348" w:rsidRDefault="3663D23E" w14:paraId="44B4DA94" w14:textId="54233852">
      <w:pPr>
        <w:rPr>
          <w:rFonts w:eastAsiaTheme="minorEastAsia"/>
          <w:sz w:val="24"/>
          <w:szCs w:val="24"/>
        </w:rPr>
      </w:pPr>
      <w:r w:rsidRPr="2D729348">
        <w:rPr>
          <w:rFonts w:eastAsiaTheme="minorEastAsia"/>
          <w:sz w:val="24"/>
          <w:szCs w:val="24"/>
        </w:rPr>
        <w:t xml:space="preserve">Have you started referring </w:t>
      </w:r>
      <w:r w:rsidRPr="2D729348" w:rsidR="62E9CFF5">
        <w:rPr>
          <w:rFonts w:eastAsiaTheme="minorEastAsia"/>
          <w:sz w:val="24"/>
          <w:szCs w:val="24"/>
        </w:rPr>
        <w:t>people</w:t>
      </w:r>
      <w:r w:rsidRPr="2D729348">
        <w:rPr>
          <w:rFonts w:eastAsiaTheme="minorEastAsia"/>
          <w:sz w:val="24"/>
          <w:szCs w:val="24"/>
        </w:rPr>
        <w:t xml:space="preserve"> to </w:t>
      </w:r>
      <w:r w:rsidRPr="2D729348" w:rsidR="764516E0">
        <w:rPr>
          <w:rFonts w:eastAsiaTheme="minorEastAsia"/>
          <w:sz w:val="24"/>
          <w:szCs w:val="24"/>
        </w:rPr>
        <w:t xml:space="preserve">our </w:t>
      </w:r>
      <w:r w:rsidRPr="2D729348">
        <w:rPr>
          <w:rFonts w:eastAsiaTheme="minorEastAsia"/>
          <w:sz w:val="24"/>
          <w:szCs w:val="24"/>
        </w:rPr>
        <w:t xml:space="preserve">SilverCloud® </w:t>
      </w:r>
      <w:r w:rsidRPr="2D729348" w:rsidR="19F70175">
        <w:rPr>
          <w:rFonts w:eastAsiaTheme="minorEastAsia"/>
          <w:sz w:val="24"/>
          <w:szCs w:val="24"/>
        </w:rPr>
        <w:t xml:space="preserve">mental wellbeing </w:t>
      </w:r>
      <w:r w:rsidRPr="2D729348">
        <w:rPr>
          <w:rFonts w:eastAsiaTheme="minorEastAsia"/>
          <w:sz w:val="24"/>
          <w:szCs w:val="24"/>
        </w:rPr>
        <w:t xml:space="preserve">programmes yet? If so, we’d love to </w:t>
      </w:r>
      <w:r w:rsidR="00B623BB">
        <w:rPr>
          <w:rFonts w:eastAsiaTheme="minorEastAsia"/>
          <w:sz w:val="24"/>
          <w:szCs w:val="24"/>
        </w:rPr>
        <w:t>get</w:t>
      </w:r>
      <w:r w:rsidRPr="2D729348">
        <w:rPr>
          <w:rFonts w:eastAsiaTheme="minorEastAsia"/>
          <w:sz w:val="24"/>
          <w:szCs w:val="24"/>
        </w:rPr>
        <w:t xml:space="preserve"> your feedback. If not, what’s holding you back?</w:t>
      </w:r>
    </w:p>
    <w:p w:rsidR="004155AF" w:rsidP="00878D5B" w:rsidRDefault="004155AF" w14:paraId="03020909" w14:textId="7A5F851D">
      <w:pPr>
        <w:rPr>
          <w:rFonts w:eastAsiaTheme="minorEastAsia"/>
          <w:sz w:val="24"/>
          <w:szCs w:val="24"/>
        </w:rPr>
      </w:pPr>
    </w:p>
    <w:p w:rsidRPr="00E512E1" w:rsidR="00D7114B" w:rsidP="2D729348" w:rsidRDefault="3663D23E" w14:paraId="29DA6028" w14:textId="673A9213">
      <w:pPr>
        <w:rPr>
          <w:rFonts w:ascii="Calibri" w:hAnsi="Calibri" w:eastAsia="Calibri" w:cs="Calibri"/>
          <w:sz w:val="24"/>
          <w:szCs w:val="24"/>
        </w:rPr>
      </w:pPr>
      <w:r w:rsidRPr="2D729348">
        <w:rPr>
          <w:rFonts w:ascii="Calibri" w:hAnsi="Calibri" w:eastAsia="Calibri" w:cs="Calibri"/>
          <w:sz w:val="24"/>
          <w:szCs w:val="24"/>
        </w:rPr>
        <w:t>Backed by 20 years of research, SilverCloud</w:t>
      </w:r>
      <w:r w:rsidRPr="2D729348">
        <w:rPr>
          <w:rFonts w:eastAsiaTheme="minorEastAsia"/>
          <w:sz w:val="24"/>
          <w:szCs w:val="24"/>
        </w:rPr>
        <w:t>®</w:t>
      </w:r>
      <w:r w:rsidRPr="2D729348">
        <w:rPr>
          <w:rFonts w:ascii="Calibri" w:hAnsi="Calibri" w:eastAsia="Calibri" w:cs="Calibri"/>
          <w:sz w:val="24"/>
          <w:szCs w:val="24"/>
        </w:rPr>
        <w:t xml:space="preserve"> by </w:t>
      </w:r>
      <w:proofErr w:type="spellStart"/>
      <w:r w:rsidRPr="2D729348">
        <w:rPr>
          <w:rFonts w:ascii="Calibri" w:hAnsi="Calibri" w:eastAsia="Calibri" w:cs="Calibri"/>
          <w:sz w:val="24"/>
          <w:szCs w:val="24"/>
        </w:rPr>
        <w:t>Amwell</w:t>
      </w:r>
      <w:proofErr w:type="spellEnd"/>
      <w:r w:rsidRPr="2D729348">
        <w:rPr>
          <w:rFonts w:eastAsiaTheme="minorEastAsia"/>
          <w:sz w:val="24"/>
          <w:szCs w:val="24"/>
        </w:rPr>
        <w:t>®</w:t>
      </w:r>
      <w:r w:rsidRPr="2D729348">
        <w:rPr>
          <w:rFonts w:ascii="Calibri" w:hAnsi="Calibri" w:eastAsia="Calibri" w:cs="Calibri"/>
          <w:sz w:val="24"/>
          <w:szCs w:val="24"/>
        </w:rPr>
        <w:t xml:space="preserve"> is the UK’s leading provider of clinically proven digital </w:t>
      </w:r>
      <w:r w:rsidRPr="2D729348" w:rsidR="71F03096">
        <w:rPr>
          <w:rFonts w:ascii="Calibri" w:hAnsi="Calibri" w:eastAsia="Calibri" w:cs="Calibri"/>
          <w:sz w:val="24"/>
          <w:szCs w:val="24"/>
        </w:rPr>
        <w:t>cognitive behaviour therapy</w:t>
      </w:r>
      <w:r w:rsidR="00B623BB">
        <w:rPr>
          <w:rFonts w:ascii="Calibri" w:hAnsi="Calibri" w:eastAsia="Calibri" w:cs="Calibri"/>
          <w:sz w:val="24"/>
          <w:szCs w:val="24"/>
        </w:rPr>
        <w:t xml:space="preserve"> (</w:t>
      </w:r>
      <w:proofErr w:type="spellStart"/>
      <w:r w:rsidR="00B623BB">
        <w:rPr>
          <w:rFonts w:ascii="Calibri" w:hAnsi="Calibri" w:eastAsia="Calibri" w:cs="Calibri"/>
          <w:sz w:val="24"/>
          <w:szCs w:val="24"/>
        </w:rPr>
        <w:t>iCBT</w:t>
      </w:r>
      <w:proofErr w:type="spellEnd"/>
      <w:r w:rsidR="00B623BB">
        <w:rPr>
          <w:rFonts w:ascii="Calibri" w:hAnsi="Calibri" w:eastAsia="Calibri" w:cs="Calibri"/>
          <w:sz w:val="24"/>
          <w:szCs w:val="24"/>
        </w:rPr>
        <w:t>)</w:t>
      </w:r>
      <w:r w:rsidRPr="2D729348" w:rsidR="71F03096">
        <w:rPr>
          <w:rFonts w:ascii="Calibri" w:hAnsi="Calibri" w:eastAsia="Calibri" w:cs="Calibri"/>
          <w:sz w:val="24"/>
          <w:szCs w:val="24"/>
        </w:rPr>
        <w:t xml:space="preserve"> – the same treatment used by therapists in face-to-face sessions.</w:t>
      </w:r>
    </w:p>
    <w:p w:rsidR="00D7114B" w:rsidP="00878D5B" w:rsidRDefault="00D7114B" w14:paraId="57C3C536" w14:textId="44D3A401">
      <w:pPr>
        <w:rPr>
          <w:rStyle w:val="normaltextrun"/>
          <w:rFonts w:eastAsiaTheme="minorEastAsia"/>
          <w:color w:val="000000" w:themeColor="text1"/>
          <w:sz w:val="24"/>
          <w:szCs w:val="24"/>
        </w:rPr>
      </w:pPr>
    </w:p>
    <w:p w:rsidR="004155AF" w:rsidP="5CCB0BEB" w:rsidRDefault="78485AE6" w14:paraId="17755325" w14:textId="4254912A">
      <w:pPr>
        <w:rPr>
          <w:rStyle w:val="normaltextrun"/>
          <w:rFonts w:eastAsia="游明朝" w:eastAsiaTheme="minorEastAsia"/>
          <w:color w:val="000000" w:themeColor="text1"/>
          <w:sz w:val="24"/>
          <w:szCs w:val="24"/>
        </w:rPr>
      </w:pPr>
      <w:r w:rsidRPr="5CCB0BEB" w:rsidR="78485AE6">
        <w:rPr>
          <w:rStyle w:val="normaltextrun"/>
          <w:rFonts w:eastAsia="游明朝" w:eastAsiaTheme="minorEastAsia"/>
          <w:color w:val="000000"/>
          <w:sz w:val="24"/>
          <w:szCs w:val="24"/>
          <w:shd w:val="clear" w:color="auto" w:fill="FFFFFF"/>
        </w:rPr>
        <w:t>With</w:t>
      </w:r>
      <w:r w:rsidRPr="5CCB0BEB" w:rsidR="1A2AF597">
        <w:rPr>
          <w:rStyle w:val="normaltextrun"/>
          <w:rFonts w:eastAsia="游明朝" w:eastAsiaTheme="minorEastAsia"/>
          <w:color w:val="000000"/>
          <w:sz w:val="24"/>
          <w:szCs w:val="24"/>
          <w:shd w:val="clear" w:color="auto" w:fill="FFFFFF"/>
        </w:rPr>
        <w:t xml:space="preserve"> </w:t>
      </w:r>
      <w:r w:rsidRPr="5CCB0BEB" w:rsidR="324DA739">
        <w:rPr>
          <w:rStyle w:val="normaltextrun"/>
          <w:rFonts w:eastAsia="游明朝" w:eastAsiaTheme="minorEastAsia"/>
          <w:color w:val="000000"/>
          <w:sz w:val="24"/>
          <w:szCs w:val="24"/>
          <w:shd w:val="clear" w:color="auto" w:fill="FFFFFF"/>
        </w:rPr>
        <w:t xml:space="preserve">more and more</w:t>
      </w:r>
      <w:r w:rsidRPr="5CCB0BEB" w:rsidR="324DA739">
        <w:rPr>
          <w:rStyle w:val="normaltextrun"/>
          <w:rFonts w:eastAsia="游明朝" w:eastAsiaTheme="minorEastAsia"/>
          <w:color w:val="000000"/>
          <w:sz w:val="24"/>
          <w:szCs w:val="24"/>
          <w:shd w:val="clear" w:color="auto" w:fill="FFFFFF"/>
        </w:rPr>
        <w:t xml:space="preserve"> people in need of mental health support these programmes </w:t>
      </w:r>
      <w:r w:rsidRPr="5CCB0BEB" w:rsidR="324DA739">
        <w:rPr>
          <w:rStyle w:val="normaltextrun"/>
          <w:rFonts w:eastAsia="游明朝" w:eastAsiaTheme="minorEastAsia"/>
          <w:color w:val="000000"/>
          <w:sz w:val="24"/>
          <w:szCs w:val="24"/>
          <w:shd w:val="clear" w:color="auto" w:fill="FFFFFF"/>
        </w:rPr>
        <w:t xml:space="preserve">provide</w:t>
      </w:r>
      <w:r w:rsidRPr="5CCB0BEB" w:rsidR="324DA739">
        <w:rPr>
          <w:rStyle w:val="normaltextrun"/>
          <w:rFonts w:eastAsia="游明朝" w:eastAsiaTheme="minorEastAsia"/>
          <w:color w:val="000000"/>
          <w:sz w:val="24"/>
          <w:szCs w:val="24"/>
          <w:shd w:val="clear" w:color="auto" w:fill="FFFFFF"/>
        </w:rPr>
        <w:t xml:space="preserve"> a fast and </w:t>
      </w:r>
      <w:r w:rsidRPr="5CCB0BEB" w:rsidR="0ADC3AD0">
        <w:rPr>
          <w:rStyle w:val="normaltextrun"/>
          <w:rFonts w:eastAsia="游明朝" w:eastAsiaTheme="minorEastAsia"/>
          <w:color w:val="000000"/>
          <w:sz w:val="24"/>
          <w:szCs w:val="24"/>
          <w:shd w:val="clear" w:color="auto" w:fill="FFFFFF"/>
        </w:rPr>
        <w:t>clinically proven</w:t>
      </w:r>
      <w:r w:rsidRPr="5CCB0BEB" w:rsidR="324DA739">
        <w:rPr>
          <w:rStyle w:val="normaltextrun"/>
          <w:rFonts w:eastAsia="游明朝" w:eastAsiaTheme="minorEastAsia"/>
          <w:color w:val="000000"/>
          <w:sz w:val="24"/>
          <w:szCs w:val="24"/>
          <w:shd w:val="clear" w:color="auto" w:fill="FFFFFF"/>
        </w:rPr>
        <w:t xml:space="preserve"> path to recovery. </w:t>
      </w:r>
    </w:p>
    <w:p w:rsidR="009B4837" w:rsidP="2D729348" w:rsidRDefault="009B4837" w14:paraId="045AE987" w14:textId="44618F5B">
      <w:pPr>
        <w:rPr>
          <w:rFonts w:eastAsiaTheme="minorEastAsia"/>
          <w:sz w:val="24"/>
          <w:szCs w:val="24"/>
        </w:rPr>
      </w:pPr>
    </w:p>
    <w:p w:rsidRPr="00CC1A94" w:rsidR="00FE2E17" w:rsidP="5CCB0BEB" w:rsidRDefault="1A9802A6" w14:paraId="31FD0BD6" w14:textId="6E595EE5">
      <w:pPr>
        <w:rPr>
          <w:rFonts w:eastAsia="游明朝" w:eastAsiaTheme="minorEastAsia"/>
          <w:sz w:val="24"/>
          <w:szCs w:val="24"/>
        </w:rPr>
      </w:pPr>
      <w:r w:rsidRPr="5CCB0BEB" w:rsidR="1A9802A6">
        <w:rPr>
          <w:rFonts w:eastAsia="游明朝" w:eastAsiaTheme="minorEastAsia"/>
          <w:sz w:val="24"/>
          <w:szCs w:val="24"/>
        </w:rPr>
        <w:t xml:space="preserve">Referring </w:t>
      </w:r>
      <w:r w:rsidRPr="5CCB0BEB" w:rsidR="33F505BA">
        <w:rPr>
          <w:rFonts w:eastAsia="游明朝" w:eastAsiaTheme="minorEastAsia"/>
          <w:sz w:val="24"/>
          <w:szCs w:val="24"/>
        </w:rPr>
        <w:t xml:space="preserve">someone </w:t>
      </w:r>
      <w:r w:rsidRPr="5CCB0BEB" w:rsidR="004155AF">
        <w:rPr>
          <w:rFonts w:eastAsia="游明朝" w:eastAsiaTheme="minorEastAsia"/>
          <w:sz w:val="24"/>
          <w:szCs w:val="24"/>
        </w:rPr>
        <w:t>is quick and easy</w:t>
      </w:r>
      <w:r w:rsidRPr="5CCB0BEB" w:rsidR="00FE2E17">
        <w:rPr>
          <w:rFonts w:eastAsia="游明朝" w:eastAsiaTheme="minorEastAsia"/>
          <w:sz w:val="24"/>
          <w:szCs w:val="24"/>
        </w:rPr>
        <w:t xml:space="preserve">. Follow this link &lt;link&gt; to find out </w:t>
      </w:r>
      <w:r w:rsidRPr="5CCB0BEB" w:rsidR="1AEF538B">
        <w:rPr>
          <w:rFonts w:eastAsia="游明朝" w:eastAsiaTheme="minorEastAsia"/>
          <w:sz w:val="24"/>
          <w:szCs w:val="24"/>
        </w:rPr>
        <w:t>more or</w:t>
      </w:r>
      <w:r w:rsidRPr="5CCB0BEB" w:rsidR="00FE2E17">
        <w:rPr>
          <w:rFonts w:eastAsia="游明朝" w:eastAsiaTheme="minorEastAsia"/>
          <w:sz w:val="24"/>
          <w:szCs w:val="24"/>
        </w:rPr>
        <w:t xml:space="preserve"> </w:t>
      </w:r>
      <w:r w:rsidRPr="5CCB0BEB" w:rsidR="00FE2E17">
        <w:rPr>
          <w:rFonts w:eastAsia="游明朝" w:eastAsiaTheme="minorEastAsia"/>
          <w:sz w:val="24"/>
          <w:szCs w:val="24"/>
        </w:rPr>
        <w:t>get in touch with</w:t>
      </w:r>
      <w:r w:rsidRPr="5CCB0BEB" w:rsidR="00FE2E17">
        <w:rPr>
          <w:rFonts w:eastAsia="游明朝" w:eastAsiaTheme="minorEastAsia"/>
          <w:sz w:val="24"/>
          <w:szCs w:val="24"/>
        </w:rPr>
        <w:t xml:space="preserve"> &lt;Dept name/Service lead name&gt; with any questions.</w:t>
      </w:r>
    </w:p>
    <w:p w:rsidRPr="00CC1A94" w:rsidR="00FE2E17" w:rsidP="7D50E8D0" w:rsidRDefault="00FE2E17" w14:paraId="53BBE81C" w14:textId="77777777">
      <w:pPr>
        <w:rPr>
          <w:rFonts w:eastAsiaTheme="minorEastAsia"/>
          <w:sz w:val="24"/>
          <w:szCs w:val="24"/>
        </w:rPr>
      </w:pPr>
    </w:p>
    <w:p w:rsidRPr="00CC1A94" w:rsidR="00FE2E17" w:rsidP="7D50E8D0" w:rsidRDefault="00FE2E17" w14:paraId="6AC44C11" w14:textId="3E3EFD22">
      <w:pPr>
        <w:rPr>
          <w:rFonts w:eastAsiaTheme="minorEastAsia"/>
          <w:sz w:val="24"/>
          <w:szCs w:val="24"/>
        </w:rPr>
      </w:pPr>
      <w:r w:rsidRPr="7D50E8D0">
        <w:rPr>
          <w:rFonts w:eastAsiaTheme="minorEastAsia"/>
          <w:sz w:val="24"/>
          <w:szCs w:val="24"/>
        </w:rPr>
        <w:t>We’re here to help.</w:t>
      </w:r>
    </w:p>
    <w:p w:rsidRPr="00CC1A94" w:rsidR="00FE2E17" w:rsidP="7D50E8D0" w:rsidRDefault="00FE2E17" w14:paraId="07A71679" w14:textId="77777777">
      <w:pPr>
        <w:rPr>
          <w:rFonts w:eastAsiaTheme="minorEastAsia"/>
          <w:sz w:val="24"/>
          <w:szCs w:val="24"/>
        </w:rPr>
      </w:pPr>
    </w:p>
    <w:p w:rsidRPr="00CC1A94" w:rsidR="00FE2E17" w:rsidP="7D50E8D0" w:rsidRDefault="00FE2E17" w14:paraId="3015E1D2" w14:textId="77777777">
      <w:pPr>
        <w:rPr>
          <w:rFonts w:eastAsiaTheme="minorEastAsia"/>
          <w:sz w:val="24"/>
          <w:szCs w:val="24"/>
        </w:rPr>
      </w:pPr>
      <w:r w:rsidRPr="7D50E8D0">
        <w:rPr>
          <w:rFonts w:eastAsiaTheme="minorEastAsia"/>
          <w:sz w:val="24"/>
          <w:szCs w:val="24"/>
        </w:rPr>
        <w:t>&lt;Name&gt;</w:t>
      </w:r>
    </w:p>
    <w:p w:rsidR="004155AF" w:rsidP="7D50E8D0" w:rsidRDefault="004155AF" w14:paraId="1866127F" w14:textId="5285022A">
      <w:pPr>
        <w:rPr>
          <w:rFonts w:eastAsiaTheme="minorEastAsia"/>
          <w:sz w:val="24"/>
          <w:szCs w:val="24"/>
        </w:rPr>
      </w:pPr>
    </w:p>
    <w:p w:rsidR="006C0BF3" w:rsidP="7D50E8D0" w:rsidRDefault="006C0BF3" w14:paraId="40320AAE" w14:textId="77777777">
      <w:pPr>
        <w:rPr>
          <w:rFonts w:eastAsiaTheme="minorEastAsia"/>
          <w:sz w:val="24"/>
          <w:szCs w:val="24"/>
        </w:rPr>
      </w:pPr>
    </w:p>
    <w:p w:rsidRPr="00CC1A94" w:rsidR="00D7114B" w:rsidP="7D50E8D0" w:rsidRDefault="00D7114B" w14:paraId="514D3132" w14:textId="77777777">
      <w:pPr>
        <w:rPr>
          <w:rFonts w:eastAsiaTheme="minorEastAsia"/>
          <w:sz w:val="24"/>
          <w:szCs w:val="24"/>
        </w:rPr>
      </w:pPr>
    </w:p>
    <w:p w:rsidR="006C0BF3" w:rsidP="1B6DF72A" w:rsidRDefault="77F520B7" w14:paraId="13C482D9" w14:textId="0DDD4B80">
      <w:pPr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</w:pPr>
      <w:r w:rsidRPr="1B6DF72A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SilverCloud by </w:t>
      </w:r>
      <w:proofErr w:type="spellStart"/>
      <w:r w:rsidRPr="1B6DF72A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>Amwell</w:t>
      </w:r>
      <w:proofErr w:type="spellEnd"/>
      <w:r w:rsidRPr="1B6DF72A">
        <w:rPr>
          <w:rFonts w:ascii="Calibri" w:hAnsi="Calibri" w:eastAsia="Calibri" w:cs="Calibri"/>
          <w:b/>
          <w:bCs/>
          <w:i/>
          <w:iCs/>
          <w:color w:val="000000" w:themeColor="text1"/>
          <w:sz w:val="20"/>
          <w:szCs w:val="20"/>
        </w:rPr>
        <w:t>®</w:t>
      </w:r>
      <w:r w:rsidRPr="1B6DF72A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(NYSE: AMWL) is a leading digital mental health platform, enabling providers, health plans and employers to deliver clinically validated digital health/therapeutic care that improves outcomes and increases access and scale while reducing costs. Developed in Ireland in 2012, the multi-award-winning digital mental health platform is a result of nearly 20 years of clinical research with leading academic institutions. Today, SilverCloud</w:t>
      </w:r>
      <w:r w:rsidRPr="1B6DF72A" w:rsidR="5BED2B6D">
        <w:rPr>
          <w:rFonts w:eastAsiaTheme="minorEastAsia"/>
          <w:sz w:val="24"/>
          <w:szCs w:val="24"/>
        </w:rPr>
        <w:t>®</w:t>
      </w:r>
      <w:r w:rsidRPr="1B6DF72A">
        <w:rPr>
          <w:rFonts w:ascii="Calibri" w:hAnsi="Calibri" w:eastAsia="Calibri" w:cs="Calibri"/>
          <w:i/>
          <w:iCs/>
          <w:color w:val="000000" w:themeColor="text1"/>
          <w:sz w:val="20"/>
          <w:szCs w:val="20"/>
        </w:rPr>
        <w:t xml:space="preserve"> is being used by more than 500 organisations globally to meet their populations’ mental health needs. Global experts have clinically proven the platform through fully randomised control trials and anonymised, real-world data from over one million SilverCloud users. The platform is a leader in the industry with its effectiveness, engagement and range of clinical programs that encompasses the spectrum of mental health needs.</w:t>
      </w:r>
    </w:p>
    <w:p w:rsidR="006C0BF3" w:rsidP="77F520B7" w:rsidRDefault="006C0BF3" w14:paraId="0E7432BE" w14:textId="2589BD00">
      <w:pPr>
        <w:rPr>
          <w:rFonts w:eastAsiaTheme="minorEastAsia"/>
          <w:sz w:val="24"/>
          <w:szCs w:val="24"/>
        </w:rPr>
      </w:pPr>
    </w:p>
    <w:p w:rsidR="006C0BF3" w:rsidP="7D50E8D0" w:rsidRDefault="006C0BF3" w14:paraId="06747628" w14:textId="77777777">
      <w:pPr>
        <w:rPr>
          <w:rFonts w:eastAsiaTheme="minorEastAsia"/>
          <w:sz w:val="24"/>
          <w:szCs w:val="24"/>
        </w:rPr>
      </w:pPr>
    </w:p>
    <w:p w:rsidRPr="00CC1A94" w:rsidR="006C0BF3" w:rsidP="7D50E8D0" w:rsidRDefault="006C0BF3" w14:paraId="4FB558AC" w14:textId="77777777">
      <w:pPr>
        <w:rPr>
          <w:rFonts w:eastAsiaTheme="minorEastAsia"/>
          <w:sz w:val="24"/>
          <w:szCs w:val="24"/>
        </w:rPr>
      </w:pPr>
    </w:p>
    <w:sectPr w:rsidRPr="00CC1A94" w:rsidR="006C0BF3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BRHfpvS+SO2pc" int2:id="DN4xOqwj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E96D"/>
    <w:multiLevelType w:val="hybridMultilevel"/>
    <w:tmpl w:val="6DC6BF1E"/>
    <w:lvl w:ilvl="0" w:tplc="940AAB7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328EC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83046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E5E49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3CAFE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D8A9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CF6DF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F9CFA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8CA2D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59CD45"/>
    <w:multiLevelType w:val="hybridMultilevel"/>
    <w:tmpl w:val="FFFFFFFF"/>
    <w:lvl w:ilvl="0" w:tplc="997EE3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2281E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032B2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B24D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8FE0E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C40566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64E73B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E6A1D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45E815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D5837DC"/>
    <w:multiLevelType w:val="hybridMultilevel"/>
    <w:tmpl w:val="F746F0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E69BA5"/>
    <w:multiLevelType w:val="hybridMultilevel"/>
    <w:tmpl w:val="4DF28E12"/>
    <w:lvl w:ilvl="0" w:tplc="DDE2D7D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1247B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15E22E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3C07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CA82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CD6AC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8248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63E79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64A064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7B45471"/>
    <w:multiLevelType w:val="hybridMultilevel"/>
    <w:tmpl w:val="9806C37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30C6423"/>
    <w:multiLevelType w:val="hybridMultilevel"/>
    <w:tmpl w:val="B91050F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08570472">
    <w:abstractNumId w:val="3"/>
  </w:num>
  <w:num w:numId="2" w16cid:durableId="1092160407">
    <w:abstractNumId w:val="1"/>
  </w:num>
  <w:num w:numId="3" w16cid:durableId="193152320">
    <w:abstractNumId w:val="0"/>
  </w:num>
  <w:num w:numId="4" w16cid:durableId="1248149420">
    <w:abstractNumId w:val="4"/>
  </w:num>
  <w:num w:numId="5" w16cid:durableId="1819102916">
    <w:abstractNumId w:val="2"/>
  </w:num>
  <w:num w:numId="6" w16cid:durableId="1738087348">
    <w:abstractNumId w:val="5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DU1MDIwsTQ0MLUwNrBQ0lEKTi0uzszPAykwqgUAjwSZXSwAAAA="/>
  </w:docVars>
  <w:rsids>
    <w:rsidRoot w:val="00016AD2"/>
    <w:rsid w:val="00016AD2"/>
    <w:rsid w:val="00060730"/>
    <w:rsid w:val="00087744"/>
    <w:rsid w:val="000A30F8"/>
    <w:rsid w:val="000D09E7"/>
    <w:rsid w:val="00215724"/>
    <w:rsid w:val="004155AF"/>
    <w:rsid w:val="004662D7"/>
    <w:rsid w:val="005E79E4"/>
    <w:rsid w:val="006216A1"/>
    <w:rsid w:val="006219B6"/>
    <w:rsid w:val="00684F7C"/>
    <w:rsid w:val="006C0BF3"/>
    <w:rsid w:val="007B58B9"/>
    <w:rsid w:val="00863354"/>
    <w:rsid w:val="00878D5B"/>
    <w:rsid w:val="00887987"/>
    <w:rsid w:val="009B4837"/>
    <w:rsid w:val="00A15529"/>
    <w:rsid w:val="00A50F0E"/>
    <w:rsid w:val="00A610BE"/>
    <w:rsid w:val="00AB2878"/>
    <w:rsid w:val="00B4BDAE"/>
    <w:rsid w:val="00B623BB"/>
    <w:rsid w:val="00BA6F97"/>
    <w:rsid w:val="00C651AF"/>
    <w:rsid w:val="00C66EBF"/>
    <w:rsid w:val="00C98EF2"/>
    <w:rsid w:val="00CC1A94"/>
    <w:rsid w:val="00D63D5F"/>
    <w:rsid w:val="00D7114B"/>
    <w:rsid w:val="00D73626"/>
    <w:rsid w:val="00DD1C56"/>
    <w:rsid w:val="00DF02CC"/>
    <w:rsid w:val="00E512E1"/>
    <w:rsid w:val="00F10EE4"/>
    <w:rsid w:val="00F92553"/>
    <w:rsid w:val="00F9B49D"/>
    <w:rsid w:val="00FD5E02"/>
    <w:rsid w:val="00FE2E17"/>
    <w:rsid w:val="0168176E"/>
    <w:rsid w:val="01B827E1"/>
    <w:rsid w:val="021618A3"/>
    <w:rsid w:val="03216455"/>
    <w:rsid w:val="0391CBF4"/>
    <w:rsid w:val="03B5AD19"/>
    <w:rsid w:val="03DC999C"/>
    <w:rsid w:val="04C15632"/>
    <w:rsid w:val="05517D7A"/>
    <w:rsid w:val="07874882"/>
    <w:rsid w:val="07B4FBC8"/>
    <w:rsid w:val="07CA5024"/>
    <w:rsid w:val="07EC3001"/>
    <w:rsid w:val="088AB2B5"/>
    <w:rsid w:val="09468912"/>
    <w:rsid w:val="097B9EF8"/>
    <w:rsid w:val="09F7A1AC"/>
    <w:rsid w:val="0ADC3AD0"/>
    <w:rsid w:val="0B7CC510"/>
    <w:rsid w:val="0BC12E92"/>
    <w:rsid w:val="0CB33FBA"/>
    <w:rsid w:val="0D93187D"/>
    <w:rsid w:val="0E2AFC3E"/>
    <w:rsid w:val="0E77642F"/>
    <w:rsid w:val="0F004D2D"/>
    <w:rsid w:val="100226EF"/>
    <w:rsid w:val="100EE538"/>
    <w:rsid w:val="10781FF7"/>
    <w:rsid w:val="1095B312"/>
    <w:rsid w:val="111BF2D7"/>
    <w:rsid w:val="111E5A5D"/>
    <w:rsid w:val="112D66D2"/>
    <w:rsid w:val="1161A287"/>
    <w:rsid w:val="11F25F88"/>
    <w:rsid w:val="12822E85"/>
    <w:rsid w:val="13AA8A0C"/>
    <w:rsid w:val="14A2A31D"/>
    <w:rsid w:val="14CFA09F"/>
    <w:rsid w:val="14E69499"/>
    <w:rsid w:val="15465A6D"/>
    <w:rsid w:val="1668BD53"/>
    <w:rsid w:val="16AF8AC8"/>
    <w:rsid w:val="16E22ACE"/>
    <w:rsid w:val="1731CC85"/>
    <w:rsid w:val="1835FF3D"/>
    <w:rsid w:val="18AD23C0"/>
    <w:rsid w:val="18C51D2D"/>
    <w:rsid w:val="18D57403"/>
    <w:rsid w:val="18E738CC"/>
    <w:rsid w:val="19C88760"/>
    <w:rsid w:val="19F70175"/>
    <w:rsid w:val="1A2AF597"/>
    <w:rsid w:val="1A83092D"/>
    <w:rsid w:val="1A9802A6"/>
    <w:rsid w:val="1AB79062"/>
    <w:rsid w:val="1AEF538B"/>
    <w:rsid w:val="1B2555A7"/>
    <w:rsid w:val="1B490515"/>
    <w:rsid w:val="1B6DF72A"/>
    <w:rsid w:val="1B9F361B"/>
    <w:rsid w:val="1C5DA95F"/>
    <w:rsid w:val="1C911484"/>
    <w:rsid w:val="1E374D72"/>
    <w:rsid w:val="1E460D42"/>
    <w:rsid w:val="1E5C346D"/>
    <w:rsid w:val="1E7DFC4A"/>
    <w:rsid w:val="1F7FAE94"/>
    <w:rsid w:val="1FA34C9C"/>
    <w:rsid w:val="1FC8B546"/>
    <w:rsid w:val="1FE1DDA3"/>
    <w:rsid w:val="203E21D8"/>
    <w:rsid w:val="20DB9EDC"/>
    <w:rsid w:val="20E79107"/>
    <w:rsid w:val="21FFCC7E"/>
    <w:rsid w:val="2271F3C0"/>
    <w:rsid w:val="22C420E1"/>
    <w:rsid w:val="22EB341F"/>
    <w:rsid w:val="23303433"/>
    <w:rsid w:val="2347C86B"/>
    <w:rsid w:val="23B01C7F"/>
    <w:rsid w:val="2567ED96"/>
    <w:rsid w:val="25E077C8"/>
    <w:rsid w:val="262432AF"/>
    <w:rsid w:val="269A5D4D"/>
    <w:rsid w:val="26CB4DBC"/>
    <w:rsid w:val="270351C4"/>
    <w:rsid w:val="274AE060"/>
    <w:rsid w:val="27A413A4"/>
    <w:rsid w:val="27E3988C"/>
    <w:rsid w:val="27F5B2F6"/>
    <w:rsid w:val="28C2638B"/>
    <w:rsid w:val="28DE3B1C"/>
    <w:rsid w:val="28FF87A5"/>
    <w:rsid w:val="29E22E69"/>
    <w:rsid w:val="2A7A0B7D"/>
    <w:rsid w:val="2A99CE29"/>
    <w:rsid w:val="2AA33605"/>
    <w:rsid w:val="2ABDD37C"/>
    <w:rsid w:val="2AF94C76"/>
    <w:rsid w:val="2C15DBDE"/>
    <w:rsid w:val="2C563389"/>
    <w:rsid w:val="2D729348"/>
    <w:rsid w:val="2DC9CA1F"/>
    <w:rsid w:val="2DCBA3B5"/>
    <w:rsid w:val="2DDFFA12"/>
    <w:rsid w:val="2DF97EB9"/>
    <w:rsid w:val="2EBBB53B"/>
    <w:rsid w:val="2ECEDB17"/>
    <w:rsid w:val="2F8DD44B"/>
    <w:rsid w:val="2F9AEA9E"/>
    <w:rsid w:val="2FBA4BDD"/>
    <w:rsid w:val="309515C8"/>
    <w:rsid w:val="30DD0F28"/>
    <w:rsid w:val="30F733A4"/>
    <w:rsid w:val="31079104"/>
    <w:rsid w:val="314EF901"/>
    <w:rsid w:val="319A6F57"/>
    <w:rsid w:val="324DA739"/>
    <w:rsid w:val="3251203B"/>
    <w:rsid w:val="32554407"/>
    <w:rsid w:val="33022BA7"/>
    <w:rsid w:val="33123720"/>
    <w:rsid w:val="33F505BA"/>
    <w:rsid w:val="3599487C"/>
    <w:rsid w:val="365CE3D7"/>
    <w:rsid w:val="3663D23E"/>
    <w:rsid w:val="376F0DDA"/>
    <w:rsid w:val="37DF59EC"/>
    <w:rsid w:val="37E87580"/>
    <w:rsid w:val="37F14BF7"/>
    <w:rsid w:val="3833291B"/>
    <w:rsid w:val="3904C211"/>
    <w:rsid w:val="390DC38E"/>
    <w:rsid w:val="39675FAC"/>
    <w:rsid w:val="39CB67DF"/>
    <w:rsid w:val="39E49AD4"/>
    <w:rsid w:val="3A8D281C"/>
    <w:rsid w:val="3B201642"/>
    <w:rsid w:val="3B30B9BA"/>
    <w:rsid w:val="3BA7E980"/>
    <w:rsid w:val="3C154EAA"/>
    <w:rsid w:val="3C2F2CA1"/>
    <w:rsid w:val="3CBD7A3A"/>
    <w:rsid w:val="3CEAAA8D"/>
    <w:rsid w:val="3D1A9D67"/>
    <w:rsid w:val="3D97F6AE"/>
    <w:rsid w:val="3DC1BE2E"/>
    <w:rsid w:val="3E060E2D"/>
    <w:rsid w:val="3E10153A"/>
    <w:rsid w:val="3E1E079A"/>
    <w:rsid w:val="3EF14C22"/>
    <w:rsid w:val="3F32F1CD"/>
    <w:rsid w:val="3FABE59B"/>
    <w:rsid w:val="403CE26F"/>
    <w:rsid w:val="403E3B00"/>
    <w:rsid w:val="40CF9770"/>
    <w:rsid w:val="40E31C73"/>
    <w:rsid w:val="411019F5"/>
    <w:rsid w:val="41E686A6"/>
    <w:rsid w:val="41FB8ABB"/>
    <w:rsid w:val="424A7BA8"/>
    <w:rsid w:val="451999A9"/>
    <w:rsid w:val="457F12D8"/>
    <w:rsid w:val="466B4DE7"/>
    <w:rsid w:val="46EDD42F"/>
    <w:rsid w:val="4758E9BC"/>
    <w:rsid w:val="476DBB00"/>
    <w:rsid w:val="48616AC5"/>
    <w:rsid w:val="48891EA0"/>
    <w:rsid w:val="49748F66"/>
    <w:rsid w:val="49ED0ACC"/>
    <w:rsid w:val="4A35F802"/>
    <w:rsid w:val="4B6FB2D0"/>
    <w:rsid w:val="4B7B30FB"/>
    <w:rsid w:val="4B88DB2D"/>
    <w:rsid w:val="4C1A379D"/>
    <w:rsid w:val="4C51D07D"/>
    <w:rsid w:val="4C66A1C1"/>
    <w:rsid w:val="4C929A8E"/>
    <w:rsid w:val="4CF46971"/>
    <w:rsid w:val="4E75C854"/>
    <w:rsid w:val="4E856F94"/>
    <w:rsid w:val="4FDF9CE9"/>
    <w:rsid w:val="501A4F89"/>
    <w:rsid w:val="5062456D"/>
    <w:rsid w:val="50EDA8C0"/>
    <w:rsid w:val="51911980"/>
    <w:rsid w:val="5208F7B1"/>
    <w:rsid w:val="5220F11E"/>
    <w:rsid w:val="53FFF3C7"/>
    <w:rsid w:val="54254982"/>
    <w:rsid w:val="54A10F08"/>
    <w:rsid w:val="55143926"/>
    <w:rsid w:val="56391561"/>
    <w:rsid w:val="57327BDD"/>
    <w:rsid w:val="57C3D821"/>
    <w:rsid w:val="5828453E"/>
    <w:rsid w:val="58F7DCA8"/>
    <w:rsid w:val="59BFB13C"/>
    <w:rsid w:val="59C4159F"/>
    <w:rsid w:val="5A7AD625"/>
    <w:rsid w:val="5AA419BB"/>
    <w:rsid w:val="5AC7E5C5"/>
    <w:rsid w:val="5BED2B6D"/>
    <w:rsid w:val="5CCB0BEB"/>
    <w:rsid w:val="5D1D7DE6"/>
    <w:rsid w:val="5D357753"/>
    <w:rsid w:val="5D48B5FB"/>
    <w:rsid w:val="5D5A4F58"/>
    <w:rsid w:val="5DAA3E05"/>
    <w:rsid w:val="5DD6C12D"/>
    <w:rsid w:val="5EF77FCE"/>
    <w:rsid w:val="600C7C0B"/>
    <w:rsid w:val="603FB5EC"/>
    <w:rsid w:val="607EBDB0"/>
    <w:rsid w:val="608056BD"/>
    <w:rsid w:val="61DE6720"/>
    <w:rsid w:val="62E9CFF5"/>
    <w:rsid w:val="63B7F77F"/>
    <w:rsid w:val="63C0E5BC"/>
    <w:rsid w:val="63E3E5BC"/>
    <w:rsid w:val="6435327A"/>
    <w:rsid w:val="66240D73"/>
    <w:rsid w:val="6638A44B"/>
    <w:rsid w:val="6650D824"/>
    <w:rsid w:val="66F751FB"/>
    <w:rsid w:val="684DA8A4"/>
    <w:rsid w:val="68A3F88C"/>
    <w:rsid w:val="69EC8C7F"/>
    <w:rsid w:val="6A273903"/>
    <w:rsid w:val="6BAE3725"/>
    <w:rsid w:val="6C7564A0"/>
    <w:rsid w:val="6D53AAC5"/>
    <w:rsid w:val="6DC9D6C7"/>
    <w:rsid w:val="6DC9DCCF"/>
    <w:rsid w:val="6DE05970"/>
    <w:rsid w:val="6E38783C"/>
    <w:rsid w:val="6E8AEDAC"/>
    <w:rsid w:val="6EE57340"/>
    <w:rsid w:val="6F884522"/>
    <w:rsid w:val="6FB8B7C8"/>
    <w:rsid w:val="6FCA928F"/>
    <w:rsid w:val="6FD0B135"/>
    <w:rsid w:val="6FDC5F18"/>
    <w:rsid w:val="70A71DE6"/>
    <w:rsid w:val="71604C26"/>
    <w:rsid w:val="71928EAC"/>
    <w:rsid w:val="71E1E219"/>
    <w:rsid w:val="71F03096"/>
    <w:rsid w:val="7268FB5D"/>
    <w:rsid w:val="72E5D67E"/>
    <w:rsid w:val="73905B4B"/>
    <w:rsid w:val="73DB224F"/>
    <w:rsid w:val="74277952"/>
    <w:rsid w:val="746F9CF2"/>
    <w:rsid w:val="75730725"/>
    <w:rsid w:val="763128F3"/>
    <w:rsid w:val="764516E0"/>
    <w:rsid w:val="765E77EB"/>
    <w:rsid w:val="77820834"/>
    <w:rsid w:val="77F357E0"/>
    <w:rsid w:val="77F520B7"/>
    <w:rsid w:val="78485AE6"/>
    <w:rsid w:val="784D2013"/>
    <w:rsid w:val="790B9357"/>
    <w:rsid w:val="7950EF75"/>
    <w:rsid w:val="79516B58"/>
    <w:rsid w:val="79E7E2F6"/>
    <w:rsid w:val="79F7041D"/>
    <w:rsid w:val="7A620352"/>
    <w:rsid w:val="7A7957A9"/>
    <w:rsid w:val="7AF8D5E9"/>
    <w:rsid w:val="7B17F763"/>
    <w:rsid w:val="7BE8A19D"/>
    <w:rsid w:val="7C94A64A"/>
    <w:rsid w:val="7D50E8D0"/>
    <w:rsid w:val="7DA3461B"/>
    <w:rsid w:val="7DBA0177"/>
    <w:rsid w:val="7DDD6C13"/>
    <w:rsid w:val="7E52DE5C"/>
    <w:rsid w:val="7EADB676"/>
    <w:rsid w:val="7EDAE6C9"/>
    <w:rsid w:val="7F4DF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FDA52"/>
  <w15:chartTrackingRefBased/>
  <w15:docId w15:val="{109C4187-62C5-4A64-AB0B-DE131795E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16AD2"/>
    <w:pPr>
      <w:spacing w:after="0" w:line="240" w:lineRule="auto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6F9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87987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155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155AF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4155A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55AF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155AF"/>
    <w:rPr>
      <w:b/>
      <w:bCs/>
      <w:sz w:val="20"/>
      <w:szCs w:val="20"/>
    </w:rPr>
  </w:style>
  <w:style w:type="character" w:styleId="normaltextrun" w:customStyle="1">
    <w:name w:val="normaltextrun"/>
    <w:basedOn w:val="DefaultParagraphFont"/>
    <w:rsid w:val="004155AF"/>
  </w:style>
  <w:style w:type="character" w:styleId="eop" w:customStyle="1">
    <w:name w:val="eop"/>
    <w:basedOn w:val="DefaultParagraphFont"/>
    <w:rsid w:val="004155AF"/>
  </w:style>
  <w:style w:type="paragraph" w:styleId="Revision">
    <w:name w:val="Revision"/>
    <w:hidden/>
    <w:uiPriority w:val="99"/>
    <w:semiHidden/>
    <w:rsid w:val="000D09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58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microsoft.com/office/2020/10/relationships/intelligence" Target="intelligence2.xml" Id="rId15" /><Relationship Type="http://schemas.microsoft.com/office/2016/09/relationships/commentsIds" Target="commentsIds.xml" Id="rId10" /><Relationship Type="http://schemas.openxmlformats.org/officeDocument/2006/relationships/numbering" Target="numbering.xml" Id="rId4" /><Relationship Type="http://schemas.microsoft.com/office/2011/relationships/commentsExtended" Target="commentsExtended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60716-efbd-443d-9dc8-7f09a5e9db7c" xsi:nil="true"/>
    <lcf76f155ced4ddcb4097134ff3c332f xmlns="a0e64ef6-0ea8-4b55-af3d-0d3739f188d5">
      <Terms xmlns="http://schemas.microsoft.com/office/infopath/2007/PartnerControls"/>
    </lcf76f155ced4ddcb4097134ff3c332f>
    <lauren xmlns="a0e64ef6-0ea8-4b55-af3d-0d3739f188d5">
      <UserInfo>
        <DisplayName/>
        <AccountId xsi:nil="true"/>
        <AccountType/>
      </UserInfo>
    </lauren>
    <_x0030__x002d_Brief xmlns="a0e64ef6-0ea8-4b55-af3d-0d3739f188d5" xsi:nil="true"/>
    <Commens xmlns="a0e64ef6-0ea8-4b55-af3d-0d3739f188d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586C450F64A478F4D311690D8FC65" ma:contentTypeVersion="19" ma:contentTypeDescription="Create a new document." ma:contentTypeScope="" ma:versionID="52fb03ecbcc995ab5f1d4a3b28c07254">
  <xsd:schema xmlns:xsd="http://www.w3.org/2001/XMLSchema" xmlns:xs="http://www.w3.org/2001/XMLSchema" xmlns:p="http://schemas.microsoft.com/office/2006/metadata/properties" xmlns:ns2="d0860716-efbd-443d-9dc8-7f09a5e9db7c" xmlns:ns3="a0e64ef6-0ea8-4b55-af3d-0d3739f188d5" targetNamespace="http://schemas.microsoft.com/office/2006/metadata/properties" ma:root="true" ma:fieldsID="776c6a03da289eec22e09b0db1d4670c" ns2:_="" ns3:_="">
    <xsd:import namespace="d0860716-efbd-443d-9dc8-7f09a5e9db7c"/>
    <xsd:import namespace="a0e64ef6-0ea8-4b55-af3d-0d3739f188d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x0030__x002d_Brief" minOccurs="0"/>
                <xsd:element ref="ns3:Commens" minOccurs="0"/>
                <xsd:element ref="ns3:MediaLengthInSeconds" minOccurs="0"/>
                <xsd:element ref="ns3:MediaServiceLocation" minOccurs="0"/>
                <xsd:element ref="ns3:lauren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60716-efbd-443d-9dc8-7f09a5e9db7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6b09729e-889b-47ae-8905-0147d66e029e}" ma:internalName="TaxCatchAll" ma:showField="CatchAllData" ma:web="d0860716-efbd-443d-9dc8-7f09a5e9db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64ef6-0ea8-4b55-af3d-0d3739f188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_x0030__x002d_Brief" ma:index="19" nillable="true" ma:displayName="0-Brief" ma:description="Project Brief should be placed in this folder.&#10;" ma:format="Dropdown" ma:internalName="_x0030__x002d_Brief">
      <xsd:simpleType>
        <xsd:restriction base="dms:Note">
          <xsd:maxLength value="255"/>
        </xsd:restriction>
      </xsd:simpleType>
    </xsd:element>
    <xsd:element name="Commens" ma:index="20" nillable="true" ma:displayName="Comments" ma:format="Dropdown" ma:internalName="Commens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auren" ma:index="23" nillable="true" ma:displayName="lauren" ma:format="Dropdown" ma:list="UserInfo" ma:SharePointGroup="0" ma:internalName="laure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27ead09a-b53a-491b-bbb6-ccdcd367d7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71F78D-D031-4514-A4AA-8FDC29ED26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8756B52-5A9F-41F2-81AB-C4AE31BAA2A6}">
  <ds:schemaRefs>
    <ds:schemaRef ds:uri="http://schemas.microsoft.com/office/2006/metadata/properties"/>
    <ds:schemaRef ds:uri="http://schemas.microsoft.com/office/infopath/2007/PartnerControls"/>
    <ds:schemaRef ds:uri="4acb61a6-5b93-4b1f-afc7-72dd1f407489"/>
    <ds:schemaRef ds:uri="66a23b24-1c9d-4ecd-bb1f-a896942f3486"/>
  </ds:schemaRefs>
</ds:datastoreItem>
</file>

<file path=customXml/itemProps3.xml><?xml version="1.0" encoding="utf-8"?>
<ds:datastoreItem xmlns:ds="http://schemas.openxmlformats.org/officeDocument/2006/customXml" ds:itemID="{C001464F-1926-440F-B781-87E48EC279C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Sasha Miller</dc:creator>
  <keywords/>
  <dc:description/>
  <lastModifiedBy>Wendy Glennon</lastModifiedBy>
  <revision>10</revision>
  <dcterms:created xsi:type="dcterms:W3CDTF">2023-04-25T14:12:00.0000000Z</dcterms:created>
  <dcterms:modified xsi:type="dcterms:W3CDTF">2023-05-17T15:10:36.9289583Z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0x010100EDA0BEEA035A0244BD526BFFA04891AB</vt:lpwstr>
  </property>
  <property fmtid="{D5CDD505-2E9C-101B-9397-08002B2CF9AE}" pid="3" name="MediaServiceImageTags">
    <vt:lpwstr/>
  </property>
</Properties>
</file>